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B674" w14:textId="758209E0" w:rsidR="00E619B8" w:rsidRDefault="001571DD" w:rsidP="00D74981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8C1DDC6" wp14:editId="1211B7E0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C9ABB" w14:textId="77777777" w:rsidR="00D74981" w:rsidRDefault="00D74981" w:rsidP="001F2E4F">
      <w:pPr>
        <w:rPr>
          <w:b/>
          <w:bCs/>
        </w:rPr>
      </w:pPr>
    </w:p>
    <w:p w14:paraId="06436CCC" w14:textId="436682D1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Privacy Statement – </w:t>
      </w:r>
      <w:r w:rsidR="003865A7">
        <w:rPr>
          <w:b/>
          <w:bCs/>
        </w:rPr>
        <w:t xml:space="preserve">Job </w:t>
      </w:r>
      <w:r w:rsidR="00356782">
        <w:rPr>
          <w:b/>
          <w:bCs/>
        </w:rPr>
        <w:t>A</w:t>
      </w:r>
      <w:r w:rsidR="003865A7">
        <w:rPr>
          <w:b/>
          <w:bCs/>
        </w:rPr>
        <w:t>pplicants</w:t>
      </w:r>
      <w:r w:rsidRPr="001F2E4F">
        <w:rPr>
          <w:b/>
          <w:bCs/>
        </w:rPr>
        <w:t xml:space="preserve"> Data</w:t>
      </w:r>
      <w:r w:rsidR="00E502C7">
        <w:rPr>
          <w:b/>
          <w:bCs/>
        </w:rPr>
        <w:t xml:space="preserve"> – F12(</w:t>
      </w:r>
      <w:r w:rsidR="002B1582">
        <w:rPr>
          <w:b/>
          <w:bCs/>
        </w:rPr>
        <w:t>F</w:t>
      </w:r>
      <w:r w:rsidR="00E502C7">
        <w:rPr>
          <w:b/>
          <w:bCs/>
        </w:rPr>
        <w:t>)</w:t>
      </w:r>
    </w:p>
    <w:p w14:paraId="63B16F87" w14:textId="5DA48EE8" w:rsidR="001F2E4F" w:rsidRPr="001F2E4F" w:rsidRDefault="00D74981" w:rsidP="001F2E4F">
      <w:pPr>
        <w:rPr>
          <w:b/>
          <w:bCs/>
        </w:rPr>
      </w:pPr>
      <w:r>
        <w:rPr>
          <w:b/>
          <w:bCs/>
          <w:kern w:val="0"/>
          <w14:ligatures w14:val="none"/>
        </w:rPr>
        <w:t xml:space="preserve">Ashperton Primary  </w:t>
      </w:r>
      <w:r w:rsidR="001F2E4F" w:rsidRPr="001F2E4F">
        <w:rPr>
          <w:b/>
          <w:bCs/>
        </w:rPr>
        <w:t xml:space="preserve"> Academy Trust (</w:t>
      </w:r>
      <w:r>
        <w:rPr>
          <w:b/>
          <w:bCs/>
        </w:rPr>
        <w:t>APA</w:t>
      </w:r>
      <w:r w:rsidR="001F2E4F" w:rsidRPr="001F2E4F">
        <w:rPr>
          <w:b/>
          <w:bCs/>
        </w:rPr>
        <w:t>)</w:t>
      </w:r>
    </w:p>
    <w:p w14:paraId="29106855" w14:textId="5074FB72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Effective Date: </w:t>
      </w:r>
      <w:r w:rsidRPr="001F2E4F">
        <w:t>Academic year 202</w:t>
      </w:r>
      <w:r w:rsidR="0023167D">
        <w:t>6</w:t>
      </w:r>
      <w:r w:rsidRPr="001F2E4F">
        <w:t>-202</w:t>
      </w:r>
      <w:r w:rsidR="0023167D">
        <w:t>7</w:t>
      </w:r>
      <w:r w:rsidRPr="001F2E4F">
        <w:rPr>
          <w:b/>
          <w:bCs/>
        </w:rPr>
        <w:br/>
        <w:t xml:space="preserve">Last Reviewed: </w:t>
      </w:r>
      <w:r w:rsidR="0023167D">
        <w:t>August 2026</w:t>
      </w:r>
    </w:p>
    <w:p w14:paraId="757F59FF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1. Introduction</w:t>
      </w:r>
    </w:p>
    <w:p w14:paraId="31AC72AA" w14:textId="0BA5A28D" w:rsidR="001F2E4F" w:rsidRPr="001F2E4F" w:rsidRDefault="00D74981" w:rsidP="00232F9B">
      <w:pPr>
        <w:jc w:val="both"/>
        <w:rPr>
          <w:b/>
          <w:bCs/>
        </w:rPr>
      </w:pPr>
      <w:r w:rsidRPr="00D74981">
        <w:rPr>
          <w:kern w:val="0"/>
          <w14:ligatures w14:val="none"/>
        </w:rPr>
        <w:t>Ashperton Primary</w:t>
      </w:r>
      <w:r>
        <w:rPr>
          <w:b/>
          <w:bCs/>
          <w:kern w:val="0"/>
          <w14:ligatures w14:val="none"/>
        </w:rPr>
        <w:t xml:space="preserve"> </w:t>
      </w:r>
      <w:r w:rsidR="001F2E4F" w:rsidRPr="001F2E4F">
        <w:t xml:space="preserve"> Academy Trust, commonly referred to as </w:t>
      </w:r>
      <w:r>
        <w:t>APA</w:t>
      </w:r>
      <w:r w:rsidR="001F2E4F" w:rsidRPr="001F2E4F">
        <w:t xml:space="preserve">, is committed to protecting the privacy and security of personal data. This privacy statement explains how we collect, use, and share </w:t>
      </w:r>
      <w:r w:rsidR="003865A7">
        <w:rPr>
          <w:b/>
          <w:bCs/>
        </w:rPr>
        <w:t>job applicants</w:t>
      </w:r>
      <w:r w:rsidR="001F2E4F" w:rsidRPr="001F2E4F">
        <w:t xml:space="preserve"> data  within </w:t>
      </w:r>
      <w:r w:rsidR="000B421C">
        <w:t>APA</w:t>
      </w:r>
      <w:r w:rsidR="001F2E4F" w:rsidRPr="001F2E4F">
        <w:t xml:space="preserve"> in compliance with the </w:t>
      </w:r>
      <w:r w:rsidR="001F2E4F" w:rsidRPr="001F2E4F">
        <w:rPr>
          <w:b/>
          <w:bCs/>
        </w:rPr>
        <w:t>UK General Data Protection Regulation (UK GDPR)</w:t>
      </w:r>
      <w:r w:rsidR="001F2E4F" w:rsidRPr="001F2E4F">
        <w:t xml:space="preserve"> and the </w:t>
      </w:r>
      <w:r w:rsidR="001F2E4F" w:rsidRPr="001F2E4F">
        <w:rPr>
          <w:b/>
          <w:bCs/>
        </w:rPr>
        <w:t>Data Protection Act 2018</w:t>
      </w:r>
      <w:r w:rsidR="001F2E4F" w:rsidRPr="001F2E4F">
        <w:t>.</w:t>
      </w:r>
    </w:p>
    <w:p w14:paraId="3FB7B44E" w14:textId="30A95C6C" w:rsidR="001F2E4F" w:rsidRPr="001F2E4F" w:rsidRDefault="0023167D" w:rsidP="00232F9B">
      <w:pPr>
        <w:jc w:val="both"/>
      </w:pPr>
      <w:r w:rsidRPr="0023167D">
        <w:t xml:space="preserve">Ashperton Primary Academy Trust is </w:t>
      </w:r>
      <w:r w:rsidR="001F2E4F" w:rsidRPr="0023167D">
        <w:t xml:space="preserve">the </w:t>
      </w:r>
      <w:r w:rsidR="001F2E4F" w:rsidRPr="0023167D">
        <w:rPr>
          <w:b/>
          <w:bCs/>
        </w:rPr>
        <w:t>Data Controller</w:t>
      </w:r>
      <w:r w:rsidR="001F2E4F" w:rsidRPr="0023167D">
        <w:t xml:space="preserve"> for the personal data held by our schools unless otherwise stated.</w:t>
      </w:r>
      <w:r w:rsidR="001F2E4F" w:rsidRPr="001F2E4F">
        <w:t xml:space="preserve"> </w:t>
      </w:r>
    </w:p>
    <w:p w14:paraId="058CF84B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2. What Data We Collect</w:t>
      </w:r>
    </w:p>
    <w:p w14:paraId="0C1E1490" w14:textId="46024BD0" w:rsidR="001F2E4F" w:rsidRPr="001F2E4F" w:rsidRDefault="001F2E4F" w:rsidP="009E6B3B">
      <w:pPr>
        <w:jc w:val="both"/>
      </w:pPr>
      <w:r w:rsidRPr="001F2E4F">
        <w:t xml:space="preserve">We collect, store, and process the following categories of </w:t>
      </w:r>
      <w:r w:rsidR="003865A7">
        <w:t>job applicants</w:t>
      </w:r>
      <w:r w:rsidRPr="001F2E4F">
        <w:t xml:space="preserve"> data:</w:t>
      </w:r>
    </w:p>
    <w:p w14:paraId="6A594703" w14:textId="4BF609F1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Personal Information</w:t>
      </w:r>
      <w:r w:rsidRPr="007E329C">
        <w:t xml:space="preserve"> – Name, title, date of birth, and gender</w:t>
      </w:r>
    </w:p>
    <w:p w14:paraId="2D0B854D" w14:textId="6E771B25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Contact Information</w:t>
      </w:r>
      <w:r w:rsidRPr="007E329C">
        <w:t xml:space="preserve"> – Home address, email address, phone numbers</w:t>
      </w:r>
    </w:p>
    <w:p w14:paraId="17E17FC0" w14:textId="3B6F047A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Employment and Professional Background</w:t>
      </w:r>
      <w:r w:rsidRPr="007E329C">
        <w:t xml:space="preserve"> – CVs, cover letters, application forms, employment history, references, qualifications, and training records</w:t>
      </w:r>
    </w:p>
    <w:p w14:paraId="3C7A0442" w14:textId="2A0EE12F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Right to Work Information</w:t>
      </w:r>
      <w:r w:rsidRPr="007E329C">
        <w:t xml:space="preserve"> – Passport details, visa documentation, and other legal right-to-work evidence</w:t>
      </w:r>
    </w:p>
    <w:p w14:paraId="78E2EC4A" w14:textId="667BF52F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Financial Information</w:t>
      </w:r>
      <w:r w:rsidRPr="007E329C">
        <w:t xml:space="preserve"> – Bank details (if reimbursement for interview expenses is provided)</w:t>
      </w:r>
    </w:p>
    <w:p w14:paraId="5E3104C1" w14:textId="20BFCB31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Criminal Record Checks</w:t>
      </w:r>
      <w:r w:rsidRPr="007E329C">
        <w:t xml:space="preserve"> – Disclosure and Barring Service (DBS) checks, where applicable</w:t>
      </w:r>
    </w:p>
    <w:p w14:paraId="7D6B100B" w14:textId="14355CAD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Medical and Health Information</w:t>
      </w:r>
      <w:r w:rsidRPr="007E329C">
        <w:t xml:space="preserve"> – Where relevant for reasonable adjustments or fitness to work assessments</w:t>
      </w:r>
    </w:p>
    <w:p w14:paraId="5667EA93" w14:textId="6B74DDBA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Correspondence and Interview Records</w:t>
      </w:r>
      <w:r w:rsidRPr="007E329C">
        <w:t xml:space="preserve"> – Emails, notes from interviews, assessments, and recruitment decisions</w:t>
      </w:r>
    </w:p>
    <w:p w14:paraId="3E79D718" w14:textId="4745A8C2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Equal Opportunities Monitoring</w:t>
      </w:r>
      <w:r w:rsidRPr="007E329C">
        <w:t xml:space="preserve"> – Information on ethnicity, disability, gender, and other protected characteristics (collected voluntarily and anonymised where possible)</w:t>
      </w:r>
    </w:p>
    <w:p w14:paraId="6C50505F" w14:textId="083D9B42" w:rsidR="003865A7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t>Photographs and Video</w:t>
      </w:r>
      <w:r w:rsidRPr="007E329C">
        <w:t xml:space="preserve"> – If required for identification during the recruitment process</w:t>
      </w:r>
    </w:p>
    <w:p w14:paraId="225CE593" w14:textId="2E7CB988" w:rsidR="003865A7" w:rsidRPr="007E329C" w:rsidRDefault="003865A7" w:rsidP="003865A7">
      <w:pPr>
        <w:pStyle w:val="ListParagraph"/>
        <w:numPr>
          <w:ilvl w:val="0"/>
          <w:numId w:val="25"/>
        </w:numPr>
        <w:jc w:val="both"/>
      </w:pPr>
      <w:r w:rsidRPr="003865A7">
        <w:rPr>
          <w:b/>
          <w:bCs/>
        </w:rPr>
        <w:lastRenderedPageBreak/>
        <w:t>CCTV Footage</w:t>
      </w:r>
      <w:r w:rsidRPr="007E329C">
        <w:t xml:space="preserve"> – If applicants visit </w:t>
      </w:r>
      <w:r w:rsidR="000B4D07">
        <w:t>APA</w:t>
      </w:r>
      <w:r w:rsidRPr="007E329C">
        <w:t xml:space="preserve"> whe</w:t>
      </w:r>
      <w:r w:rsidR="000B4D07">
        <w:t>n</w:t>
      </w:r>
      <w:r w:rsidRPr="007E329C">
        <w:t xml:space="preserve"> CCTV is in operation</w:t>
      </w:r>
    </w:p>
    <w:p w14:paraId="083A9A3C" w14:textId="68E91C5D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3. Why We Collect and Use </w:t>
      </w:r>
      <w:r w:rsidR="003865A7">
        <w:rPr>
          <w:b/>
          <w:bCs/>
        </w:rPr>
        <w:t>job applicants</w:t>
      </w:r>
      <w:r w:rsidRPr="001F2E4F">
        <w:rPr>
          <w:b/>
          <w:bCs/>
        </w:rPr>
        <w:t xml:space="preserve"> Data</w:t>
      </w:r>
    </w:p>
    <w:p w14:paraId="4B3BA406" w14:textId="4F25ED39" w:rsidR="001F2E4F" w:rsidRPr="001F2E4F" w:rsidRDefault="001F2E4F" w:rsidP="001F2E4F">
      <w:r w:rsidRPr="001F2E4F">
        <w:t xml:space="preserve">We process </w:t>
      </w:r>
      <w:r w:rsidR="003865A7">
        <w:t>job applicants</w:t>
      </w:r>
      <w:r w:rsidRPr="001F2E4F">
        <w:t xml:space="preserve"> data under the following lawful bases as defined under UK GDPR:</w:t>
      </w:r>
    </w:p>
    <w:p w14:paraId="30669C4F" w14:textId="77777777" w:rsidR="003865A7" w:rsidRDefault="003865A7" w:rsidP="003865A7">
      <w:pPr>
        <w:pStyle w:val="ListParagraph"/>
        <w:numPr>
          <w:ilvl w:val="0"/>
          <w:numId w:val="26"/>
        </w:numPr>
        <w:jc w:val="both"/>
      </w:pPr>
      <w:r w:rsidRPr="003865A7">
        <w:rPr>
          <w:b/>
          <w:bCs/>
        </w:rPr>
        <w:t>Legal Obligation (Article 6(1)(c))</w:t>
      </w:r>
      <w:r w:rsidRPr="007E329C">
        <w:t xml:space="preserve"> – To comply with employment law, safeguarding, and right-to-work regulations</w:t>
      </w:r>
    </w:p>
    <w:p w14:paraId="065EF715" w14:textId="0439971B" w:rsidR="003865A7" w:rsidRDefault="003865A7" w:rsidP="003865A7">
      <w:pPr>
        <w:pStyle w:val="ListParagraph"/>
        <w:numPr>
          <w:ilvl w:val="0"/>
          <w:numId w:val="26"/>
        </w:numPr>
        <w:jc w:val="both"/>
      </w:pPr>
      <w:r w:rsidRPr="003865A7">
        <w:rPr>
          <w:b/>
          <w:bCs/>
        </w:rPr>
        <w:t>Public Task (Article 6(1)(e))</w:t>
      </w:r>
      <w:r w:rsidRPr="007E329C">
        <w:t xml:space="preserve"> – To assess applications for roles within the education sector in the public interest</w:t>
      </w:r>
    </w:p>
    <w:p w14:paraId="5470E3A4" w14:textId="09D9DF7A" w:rsidR="003865A7" w:rsidRDefault="003865A7" w:rsidP="003865A7">
      <w:pPr>
        <w:pStyle w:val="ListParagraph"/>
        <w:numPr>
          <w:ilvl w:val="0"/>
          <w:numId w:val="26"/>
        </w:numPr>
        <w:jc w:val="both"/>
      </w:pPr>
      <w:r w:rsidRPr="003865A7">
        <w:rPr>
          <w:b/>
          <w:bCs/>
        </w:rPr>
        <w:t>Legitimate Interests (Article 6(1)(f))</w:t>
      </w:r>
      <w:r w:rsidRPr="007E329C">
        <w:t xml:space="preserve"> – Where processing is necessary for the Trust’s recruitment process, balanced against individual rights</w:t>
      </w:r>
    </w:p>
    <w:p w14:paraId="18E939BB" w14:textId="456BD255" w:rsidR="003865A7" w:rsidRPr="007E329C" w:rsidRDefault="003865A7" w:rsidP="003865A7">
      <w:pPr>
        <w:pStyle w:val="ListParagraph"/>
        <w:numPr>
          <w:ilvl w:val="0"/>
          <w:numId w:val="26"/>
        </w:numPr>
        <w:jc w:val="both"/>
      </w:pPr>
      <w:r w:rsidRPr="003865A7">
        <w:rPr>
          <w:b/>
          <w:bCs/>
        </w:rPr>
        <w:t>Consent (Article 6(1)(a))</w:t>
      </w:r>
      <w:r w:rsidRPr="007E329C">
        <w:t xml:space="preserve"> – For specific activities such as equal opportunities monitoring and interview recordings</w:t>
      </w:r>
    </w:p>
    <w:p w14:paraId="40092F68" w14:textId="06F326A4" w:rsidR="001F2E4F" w:rsidRPr="001F2E4F" w:rsidRDefault="001F2E4F" w:rsidP="00232F9B">
      <w:pPr>
        <w:jc w:val="both"/>
      </w:pPr>
      <w:r w:rsidRPr="001F2E4F">
        <w:t xml:space="preserve">Additionally, we may process </w:t>
      </w:r>
      <w:r w:rsidRPr="001F2E4F">
        <w:rPr>
          <w:b/>
          <w:bCs/>
        </w:rPr>
        <w:t>special category data</w:t>
      </w:r>
      <w:r w:rsidRPr="001F2E4F">
        <w:t xml:space="preserve"> (e.g., health, ethnicity, and SEND data) under </w:t>
      </w:r>
      <w:r w:rsidRPr="001F2E4F">
        <w:rPr>
          <w:b/>
          <w:bCs/>
        </w:rPr>
        <w:t>Article 9(2)(b) and (g) UK GDPR</w:t>
      </w:r>
      <w:r w:rsidRPr="001F2E4F">
        <w:t xml:space="preserve">, as processing is necessary for reasons of substantial public interest, safeguarding, or </w:t>
      </w:r>
      <w:r w:rsidR="00E04719">
        <w:t>legal obligations</w:t>
      </w:r>
      <w:r w:rsidRPr="001F2E4F">
        <w:t>.</w:t>
      </w:r>
    </w:p>
    <w:p w14:paraId="3B6C8DC9" w14:textId="24405402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4. How We Use </w:t>
      </w:r>
      <w:r w:rsidR="003865A7">
        <w:rPr>
          <w:b/>
          <w:bCs/>
        </w:rPr>
        <w:t>job applicants</w:t>
      </w:r>
      <w:r w:rsidRPr="001F2E4F">
        <w:rPr>
          <w:b/>
          <w:bCs/>
        </w:rPr>
        <w:t xml:space="preserve"> Data</w:t>
      </w:r>
    </w:p>
    <w:p w14:paraId="03B98E85" w14:textId="77777777" w:rsidR="003865A7" w:rsidRDefault="001F2E4F" w:rsidP="003865A7">
      <w:r w:rsidRPr="001F2E4F">
        <w:t xml:space="preserve">We use </w:t>
      </w:r>
      <w:r w:rsidR="003865A7">
        <w:t>job applicants</w:t>
      </w:r>
      <w:r w:rsidRPr="001F2E4F">
        <w:t xml:space="preserve"> data for the following purposes:</w:t>
      </w:r>
    </w:p>
    <w:p w14:paraId="2B77CCA7" w14:textId="266A0E12" w:rsidR="003865A7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 xml:space="preserve">To assess candidates' suitability for employment within </w:t>
      </w:r>
      <w:r w:rsidR="00BE044A">
        <w:t>APA</w:t>
      </w:r>
    </w:p>
    <w:p w14:paraId="59477884" w14:textId="77777777" w:rsidR="003865A7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>To conduct pre-employment checks, including references and DBS checks where applicable</w:t>
      </w:r>
    </w:p>
    <w:p w14:paraId="366DF69B" w14:textId="77777777" w:rsidR="003865A7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>To verify right-to-work status and ensure compliance with immigration laws</w:t>
      </w:r>
    </w:p>
    <w:p w14:paraId="446DCC42" w14:textId="77777777" w:rsidR="003865A7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>To contact applicants regarding the recruitment process</w:t>
      </w:r>
    </w:p>
    <w:p w14:paraId="4DBE9615" w14:textId="77777777" w:rsidR="003865A7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>To arrange and conduct interviews and assessments</w:t>
      </w:r>
    </w:p>
    <w:p w14:paraId="7BED5673" w14:textId="77777777" w:rsidR="003865A7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>To process interview expenses where applicable</w:t>
      </w:r>
    </w:p>
    <w:p w14:paraId="1F4280E7" w14:textId="77777777" w:rsidR="003865A7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>To ensure equal opportunities and diversity monitoring (collected anonymously where possible)To comply with safeguarding and child protection requirements</w:t>
      </w:r>
    </w:p>
    <w:p w14:paraId="03820689" w14:textId="5B1A6932" w:rsidR="003865A7" w:rsidRPr="007E329C" w:rsidRDefault="003865A7" w:rsidP="003865A7">
      <w:pPr>
        <w:pStyle w:val="ListParagraph"/>
        <w:numPr>
          <w:ilvl w:val="0"/>
          <w:numId w:val="27"/>
        </w:numPr>
        <w:jc w:val="both"/>
      </w:pPr>
      <w:r w:rsidRPr="007E329C">
        <w:t>To respond to queries and disputes related to the recruitment process</w:t>
      </w:r>
    </w:p>
    <w:p w14:paraId="32F637C7" w14:textId="3F97DD9C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5. How We Store and Protect </w:t>
      </w:r>
      <w:r w:rsidR="003865A7">
        <w:rPr>
          <w:b/>
          <w:bCs/>
        </w:rPr>
        <w:t>job applicants</w:t>
      </w:r>
      <w:r w:rsidRPr="001F2E4F">
        <w:rPr>
          <w:b/>
          <w:bCs/>
        </w:rPr>
        <w:t xml:space="preserve"> Data</w:t>
      </w:r>
    </w:p>
    <w:p w14:paraId="2AC69EE4" w14:textId="4970118F" w:rsidR="001F2E4F" w:rsidRPr="001F2E4F" w:rsidRDefault="001F2E4F" w:rsidP="001F2E4F">
      <w:r w:rsidRPr="001F2E4F">
        <w:t xml:space="preserve">We take the security of </w:t>
      </w:r>
      <w:r w:rsidR="003865A7">
        <w:t>job applicants</w:t>
      </w:r>
      <w:r w:rsidRPr="001F2E4F">
        <w:t xml:space="preserve"> data seriously and implement the following measures:</w:t>
      </w:r>
    </w:p>
    <w:p w14:paraId="316D2125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Physical Security </w:t>
      </w:r>
      <w:r w:rsidRPr="001F2E4F">
        <w:t>– Secure storage of paper records in locked areas</w:t>
      </w:r>
    </w:p>
    <w:p w14:paraId="2B0C931D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Technical Security </w:t>
      </w:r>
      <w:r w:rsidRPr="001F2E4F">
        <w:t>– Encryption, password-protected systems, secure cloud storage</w:t>
      </w:r>
    </w:p>
    <w:p w14:paraId="4CDC98F6" w14:textId="429D63DB" w:rsidR="001F2E4F" w:rsidRPr="001F2E4F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Organisational Measures </w:t>
      </w:r>
      <w:r w:rsidRPr="001F2E4F">
        <w:t>– Staff training, data protection policies, regular audits to ensure compliance</w:t>
      </w:r>
    </w:p>
    <w:p w14:paraId="45E4E4DE" w14:textId="2467FBE4" w:rsidR="001F2E4F" w:rsidRDefault="001F2E4F" w:rsidP="00232F9B">
      <w:pPr>
        <w:jc w:val="both"/>
      </w:pPr>
      <w:r w:rsidRPr="001F2E4F">
        <w:t xml:space="preserve">We only retain </w:t>
      </w:r>
      <w:r w:rsidR="003865A7">
        <w:t>job applicants</w:t>
      </w:r>
      <w:r w:rsidRPr="001F2E4F">
        <w:t xml:space="preserve"> data for as long as necessary in line with our </w:t>
      </w:r>
      <w:r w:rsidRPr="001F2E4F">
        <w:rPr>
          <w:b/>
          <w:bCs/>
        </w:rPr>
        <w:t>Records Management Policy</w:t>
      </w:r>
      <w:r w:rsidRPr="001F2E4F">
        <w:t xml:space="preserve">, which follows guidance from the </w:t>
      </w:r>
      <w:r w:rsidRPr="001F2E4F">
        <w:rPr>
          <w:b/>
          <w:bCs/>
        </w:rPr>
        <w:t>Information and Records Management Society (IRMS) Schools Toolkit</w:t>
      </w:r>
      <w:r w:rsidRPr="001F2E4F">
        <w:t>.</w:t>
      </w:r>
    </w:p>
    <w:p w14:paraId="1B957800" w14:textId="77777777" w:rsidR="003865A7" w:rsidRDefault="003865A7" w:rsidP="003865A7">
      <w:pPr>
        <w:pStyle w:val="ListParagraph"/>
        <w:numPr>
          <w:ilvl w:val="0"/>
          <w:numId w:val="28"/>
        </w:numPr>
        <w:jc w:val="both"/>
      </w:pPr>
      <w:r w:rsidRPr="007E329C">
        <w:t xml:space="preserve">Unsuccessful application data will be retained for </w:t>
      </w:r>
      <w:r w:rsidRPr="003865A7">
        <w:rPr>
          <w:b/>
          <w:bCs/>
        </w:rPr>
        <w:t>six months</w:t>
      </w:r>
      <w:r w:rsidRPr="007E329C">
        <w:t xml:space="preserve"> after the recruitment process ends unless a longer retention period is required for legal reasons</w:t>
      </w:r>
    </w:p>
    <w:p w14:paraId="4207C0A4" w14:textId="52AB958F" w:rsidR="003865A7" w:rsidRPr="001F2E4F" w:rsidRDefault="003865A7" w:rsidP="003865A7">
      <w:pPr>
        <w:pStyle w:val="ListParagraph"/>
        <w:numPr>
          <w:ilvl w:val="0"/>
          <w:numId w:val="28"/>
        </w:numPr>
        <w:jc w:val="both"/>
      </w:pPr>
      <w:r w:rsidRPr="007E329C">
        <w:t xml:space="preserve">Successful applicants' data will be transferred to their </w:t>
      </w:r>
      <w:r w:rsidRPr="003865A7">
        <w:rPr>
          <w:b/>
          <w:bCs/>
        </w:rPr>
        <w:t>staff personnel file</w:t>
      </w:r>
      <w:r w:rsidRPr="007E329C">
        <w:t xml:space="preserve"> and retained in accordance with the </w:t>
      </w:r>
      <w:r w:rsidRPr="003865A7">
        <w:rPr>
          <w:b/>
          <w:bCs/>
        </w:rPr>
        <w:t>Staff Privacy Notice</w:t>
      </w:r>
    </w:p>
    <w:p w14:paraId="00F76539" w14:textId="77777777" w:rsidR="00C735E6" w:rsidRDefault="00C735E6" w:rsidP="001F2E4F">
      <w:pPr>
        <w:rPr>
          <w:b/>
          <w:bCs/>
        </w:rPr>
      </w:pPr>
    </w:p>
    <w:p w14:paraId="792CE7C5" w14:textId="68AAF149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6. Who We Share </w:t>
      </w:r>
      <w:r w:rsidR="003865A7">
        <w:rPr>
          <w:b/>
          <w:bCs/>
        </w:rPr>
        <w:t>job applicants</w:t>
      </w:r>
      <w:r w:rsidRPr="001F2E4F">
        <w:rPr>
          <w:b/>
          <w:bCs/>
        </w:rPr>
        <w:t xml:space="preserve"> Data With</w:t>
      </w:r>
    </w:p>
    <w:p w14:paraId="4AC46993" w14:textId="786FB8AA" w:rsidR="001F2E4F" w:rsidRPr="001F2E4F" w:rsidRDefault="001F2E4F" w:rsidP="001F2E4F">
      <w:r w:rsidRPr="001F2E4F">
        <w:t xml:space="preserve">We only share </w:t>
      </w:r>
      <w:r w:rsidR="003865A7">
        <w:t>job applicants</w:t>
      </w:r>
      <w:r w:rsidRPr="001F2E4F">
        <w:t xml:space="preserve"> data when it is lawful and necessary, including with:</w:t>
      </w:r>
    </w:p>
    <w:p w14:paraId="1177ECB5" w14:textId="77777777" w:rsidR="003865A7" w:rsidRDefault="003865A7" w:rsidP="003865A7">
      <w:pPr>
        <w:pStyle w:val="ListParagraph"/>
        <w:numPr>
          <w:ilvl w:val="0"/>
          <w:numId w:val="29"/>
        </w:numPr>
        <w:jc w:val="both"/>
      </w:pPr>
      <w:r w:rsidRPr="003865A7">
        <w:rPr>
          <w:b/>
          <w:bCs/>
        </w:rPr>
        <w:t>Disclosure and Barring Service (DBS)</w:t>
      </w:r>
      <w:r w:rsidRPr="007E329C">
        <w:t xml:space="preserve"> – For safeguarding and background checks</w:t>
      </w:r>
    </w:p>
    <w:p w14:paraId="3E12549A" w14:textId="77777777" w:rsidR="003865A7" w:rsidRDefault="003865A7" w:rsidP="003865A7">
      <w:pPr>
        <w:pStyle w:val="ListParagraph"/>
        <w:numPr>
          <w:ilvl w:val="0"/>
          <w:numId w:val="29"/>
        </w:numPr>
        <w:jc w:val="both"/>
      </w:pPr>
      <w:r w:rsidRPr="003865A7">
        <w:rPr>
          <w:b/>
          <w:bCs/>
        </w:rPr>
        <w:t>Local Authorities</w:t>
      </w:r>
      <w:r w:rsidRPr="007E329C">
        <w:t xml:space="preserve"> – For safeguarding and employment checks where applicable</w:t>
      </w:r>
    </w:p>
    <w:p w14:paraId="6A6FD4BD" w14:textId="77777777" w:rsidR="003865A7" w:rsidRDefault="003865A7" w:rsidP="003865A7">
      <w:pPr>
        <w:pStyle w:val="ListParagraph"/>
        <w:numPr>
          <w:ilvl w:val="0"/>
          <w:numId w:val="29"/>
        </w:numPr>
        <w:jc w:val="both"/>
      </w:pPr>
      <w:r w:rsidRPr="003865A7">
        <w:rPr>
          <w:b/>
          <w:bCs/>
        </w:rPr>
        <w:t>Department for Education (DfE)</w:t>
      </w:r>
      <w:r w:rsidRPr="007E329C">
        <w:t xml:space="preserve"> – Where required for compliance with education sector regulations</w:t>
      </w:r>
    </w:p>
    <w:p w14:paraId="4E5CFDC1" w14:textId="77777777" w:rsidR="003865A7" w:rsidRDefault="003865A7" w:rsidP="003865A7">
      <w:pPr>
        <w:pStyle w:val="ListParagraph"/>
        <w:numPr>
          <w:ilvl w:val="0"/>
          <w:numId w:val="29"/>
        </w:numPr>
        <w:jc w:val="both"/>
      </w:pPr>
      <w:r w:rsidRPr="003865A7">
        <w:rPr>
          <w:b/>
          <w:bCs/>
        </w:rPr>
        <w:t>Educational and Professional References</w:t>
      </w:r>
      <w:r w:rsidRPr="007E329C">
        <w:t xml:space="preserve"> – To verify employment and qualifications</w:t>
      </w:r>
    </w:p>
    <w:p w14:paraId="47C0585F" w14:textId="77777777" w:rsidR="003865A7" w:rsidRDefault="003865A7" w:rsidP="003865A7">
      <w:pPr>
        <w:pStyle w:val="ListParagraph"/>
        <w:numPr>
          <w:ilvl w:val="0"/>
          <w:numId w:val="29"/>
        </w:numPr>
        <w:jc w:val="both"/>
      </w:pPr>
      <w:r w:rsidRPr="003865A7">
        <w:rPr>
          <w:b/>
          <w:bCs/>
        </w:rPr>
        <w:t>Law Enforcement Agencies</w:t>
      </w:r>
      <w:r w:rsidRPr="007E329C">
        <w:t xml:space="preserve"> – If required for legal compliance or safeguarding concerns</w:t>
      </w:r>
    </w:p>
    <w:p w14:paraId="43CC97E1" w14:textId="3EB1D836" w:rsidR="003865A7" w:rsidRPr="007E329C" w:rsidRDefault="003865A7" w:rsidP="003865A7">
      <w:pPr>
        <w:pStyle w:val="ListParagraph"/>
        <w:numPr>
          <w:ilvl w:val="0"/>
          <w:numId w:val="29"/>
        </w:numPr>
        <w:jc w:val="both"/>
      </w:pPr>
      <w:r w:rsidRPr="003865A7">
        <w:rPr>
          <w:b/>
          <w:bCs/>
        </w:rPr>
        <w:t>Occupational Health Services</w:t>
      </w:r>
      <w:r w:rsidRPr="007E329C">
        <w:t xml:space="preserve"> – For medical and workplace adjustment assessments where necessary</w:t>
      </w:r>
    </w:p>
    <w:p w14:paraId="7B3EEE76" w14:textId="77777777" w:rsidR="001F2E4F" w:rsidRPr="001F2E4F" w:rsidRDefault="001F2E4F" w:rsidP="001F2E4F">
      <w:r w:rsidRPr="001F2E4F">
        <w:t>All third parties we share data with must comply with strict data protection agreements.</w:t>
      </w:r>
    </w:p>
    <w:p w14:paraId="384F157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7. International Data Transfers</w:t>
      </w:r>
    </w:p>
    <w:p w14:paraId="4CF8102F" w14:textId="5FF4FB6B" w:rsidR="001F2E4F" w:rsidRPr="001F2E4F" w:rsidRDefault="001F2E4F" w:rsidP="00232F9B">
      <w:pPr>
        <w:jc w:val="both"/>
      </w:pPr>
      <w:r w:rsidRPr="001F2E4F">
        <w:t>We do not routinely transfer</w:t>
      </w:r>
      <w:r w:rsidR="007D3D09">
        <w:t xml:space="preserve"> </w:t>
      </w:r>
      <w:r w:rsidR="00356782">
        <w:t>j</w:t>
      </w:r>
      <w:r w:rsidR="003865A7">
        <w:t>ob applicants</w:t>
      </w:r>
      <w:r w:rsidRPr="001F2E4F">
        <w:t xml:space="preserve"> data outside the UK. If we do, we ensure appropriate safeguards are in place, such as </w:t>
      </w:r>
      <w:r w:rsidRPr="001F2E4F">
        <w:rPr>
          <w:b/>
          <w:bCs/>
        </w:rPr>
        <w:t>UK adequacy decisions</w:t>
      </w:r>
      <w:r w:rsidRPr="001F2E4F">
        <w:t xml:space="preserve"> or</w:t>
      </w:r>
      <w:r w:rsidRPr="001F2E4F">
        <w:rPr>
          <w:b/>
          <w:bCs/>
        </w:rPr>
        <w:t xml:space="preserve"> Standard Contractual Clauses (SCCs)</w:t>
      </w:r>
      <w:r w:rsidRPr="001F2E4F">
        <w:t>.</w:t>
      </w:r>
    </w:p>
    <w:p w14:paraId="6391C89E" w14:textId="6B672F93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8. </w:t>
      </w:r>
      <w:r w:rsidR="003865A7">
        <w:rPr>
          <w:b/>
          <w:bCs/>
        </w:rPr>
        <w:t>Job applicants</w:t>
      </w:r>
      <w:r w:rsidRPr="001F2E4F">
        <w:rPr>
          <w:b/>
          <w:bCs/>
        </w:rPr>
        <w:t xml:space="preserve"> Rights</w:t>
      </w:r>
    </w:p>
    <w:p w14:paraId="6ACA44AA" w14:textId="5F4431A8" w:rsidR="001F2E4F" w:rsidRPr="001F2E4F" w:rsidRDefault="001F2E4F" w:rsidP="001F2E4F">
      <w:r w:rsidRPr="001F2E4F">
        <w:t xml:space="preserve">Under UK GDPR, </w:t>
      </w:r>
      <w:r w:rsidR="00356782">
        <w:t>j</w:t>
      </w:r>
      <w:r w:rsidR="003865A7">
        <w:t>ob applicants</w:t>
      </w:r>
      <w:r w:rsidRPr="001F2E4F">
        <w:t xml:space="preserve"> have the following rights regarding personal data:</w:t>
      </w:r>
    </w:p>
    <w:p w14:paraId="36E60241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Be Informed </w:t>
      </w:r>
      <w:r w:rsidRPr="001F2E4F">
        <w:t>– About how we use their data</w:t>
      </w:r>
    </w:p>
    <w:p w14:paraId="35F5438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of Access </w:t>
      </w:r>
      <w:r w:rsidRPr="001F2E4F">
        <w:t>– To request a copy of their personal data</w:t>
      </w:r>
    </w:p>
    <w:p w14:paraId="400D5AB4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Rectification </w:t>
      </w:r>
      <w:r w:rsidRPr="001F2E4F">
        <w:t>– To correct inaccurate or incomplete data</w:t>
      </w:r>
    </w:p>
    <w:p w14:paraId="2F0EEB9F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Erasure ("Right to Be Forgotten") </w:t>
      </w:r>
      <w:r w:rsidRPr="001F2E4F">
        <w:t>– In certain circumstances, to request data deletion</w:t>
      </w:r>
    </w:p>
    <w:p w14:paraId="341B0477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Restrict Processing </w:t>
      </w:r>
      <w:r w:rsidRPr="001F2E4F">
        <w:t>– To limit how data is used</w:t>
      </w:r>
    </w:p>
    <w:p w14:paraId="569EE62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Data Portability </w:t>
      </w:r>
      <w:r w:rsidRPr="001F2E4F">
        <w:t>– To request data in a transferable format (where applicable)</w:t>
      </w:r>
    </w:p>
    <w:p w14:paraId="1C14F7A3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Object </w:t>
      </w:r>
      <w:r w:rsidRPr="001F2E4F">
        <w:t>– To processing based on legitimate interests</w:t>
      </w:r>
    </w:p>
    <w:p w14:paraId="7E71EEDF" w14:textId="5457189E" w:rsidR="001F2E4F" w:rsidRPr="00232F9B" w:rsidRDefault="001F2E4F" w:rsidP="00232F9B">
      <w:pPr>
        <w:pStyle w:val="ListParagraph"/>
        <w:numPr>
          <w:ilvl w:val="0"/>
          <w:numId w:val="18"/>
        </w:numPr>
        <w:jc w:val="both"/>
        <w:rPr>
          <w:b/>
          <w:bCs/>
        </w:rPr>
      </w:pPr>
      <w:r w:rsidRPr="00232F9B">
        <w:rPr>
          <w:b/>
          <w:bCs/>
        </w:rPr>
        <w:t xml:space="preserve">Rights Related to Automated Decision-Making </w:t>
      </w:r>
      <w:r w:rsidRPr="001F2E4F">
        <w:t xml:space="preserve">– We do not use </w:t>
      </w:r>
      <w:r w:rsidR="00356782">
        <w:t>j</w:t>
      </w:r>
      <w:r w:rsidR="003865A7">
        <w:t>ob applicants</w:t>
      </w:r>
      <w:r w:rsidRPr="001F2E4F">
        <w:t xml:space="preserve"> data for automated decisions</w:t>
      </w:r>
    </w:p>
    <w:p w14:paraId="73E5CD94" w14:textId="30442367" w:rsidR="001F2E4F" w:rsidRPr="001F2E4F" w:rsidRDefault="001F2E4F" w:rsidP="001F2E4F">
      <w:r w:rsidRPr="001F2E4F">
        <w:t>To exercise any of these rights, please contact the Data Protection Officer (DPO) (details below)</w:t>
      </w:r>
      <w:r w:rsidR="00567A86" w:rsidRPr="00567A86">
        <w:t>.</w:t>
      </w:r>
    </w:p>
    <w:p w14:paraId="520CAE9C" w14:textId="77777777" w:rsidR="001F2E4F" w:rsidRDefault="001F2E4F" w:rsidP="001F2E4F">
      <w:pPr>
        <w:rPr>
          <w:b/>
          <w:bCs/>
        </w:rPr>
      </w:pPr>
      <w:r w:rsidRPr="001F2E4F">
        <w:rPr>
          <w:b/>
          <w:bCs/>
        </w:rPr>
        <w:t>9. Contact Details</w:t>
      </w:r>
    </w:p>
    <w:p w14:paraId="692054F4" w14:textId="77777777" w:rsidR="0023167D" w:rsidRPr="0023167D" w:rsidRDefault="0023167D" w:rsidP="0023167D">
      <w:pPr>
        <w:spacing w:line="256" w:lineRule="auto"/>
        <w:rPr>
          <w:rFonts w:ascii="Aptos" w:eastAsia="Aptos" w:hAnsi="Aptos" w:cs="Times New Roman"/>
        </w:rPr>
      </w:pPr>
      <w:r w:rsidRPr="0023167D">
        <w:rPr>
          <w:rFonts w:ascii="Aptos" w:eastAsia="Aptos" w:hAnsi="Aptos" w:cs="Times New Roman"/>
        </w:rPr>
        <w:t>For any questions about this privacy statement or to exercise your rights, please contact:</w:t>
      </w:r>
    </w:p>
    <w:p w14:paraId="18680902" w14:textId="77777777" w:rsidR="0023167D" w:rsidRPr="0023167D" w:rsidRDefault="0023167D" w:rsidP="0023167D">
      <w:pPr>
        <w:spacing w:line="256" w:lineRule="auto"/>
        <w:rPr>
          <w:rFonts w:ascii="Aptos" w:eastAsia="Aptos" w:hAnsi="Aptos" w:cs="Times New Roman"/>
        </w:rPr>
      </w:pPr>
      <w:r w:rsidRPr="0023167D">
        <w:rPr>
          <w:rFonts w:ascii="Aptos" w:eastAsia="Aptos" w:hAnsi="Aptos" w:cs="Times New Roman"/>
        </w:rPr>
        <w:t xml:space="preserve"> HY Educations Information Governance Officer and Data Protection Officer on behalf of Ashperton Primary Academy Trust</w:t>
      </w:r>
    </w:p>
    <w:p w14:paraId="6A2E4892" w14:textId="77777777" w:rsidR="0023167D" w:rsidRPr="006B6F96" w:rsidRDefault="0023167D" w:rsidP="0023167D">
      <w:pPr>
        <w:spacing w:line="256" w:lineRule="auto"/>
        <w:rPr>
          <w:rFonts w:ascii="Aptos" w:eastAsia="Aptos" w:hAnsi="Aptos" w:cs="Times New Roman"/>
          <w:b/>
          <w:bCs/>
        </w:rPr>
      </w:pPr>
      <w:r w:rsidRPr="006B6F96">
        <w:rPr>
          <w:rFonts w:ascii="Aptos" w:eastAsia="Aptos" w:hAnsi="Aptos" w:cs="Times New Roman"/>
          <w:b/>
          <w:bCs/>
        </w:rPr>
        <w:t xml:space="preserve"> Address of DPO</w:t>
      </w:r>
    </w:p>
    <w:p w14:paraId="786CA794" w14:textId="77777777" w:rsidR="006349DA" w:rsidRDefault="0023167D" w:rsidP="0023167D">
      <w:pPr>
        <w:spacing w:line="256" w:lineRule="auto"/>
        <w:rPr>
          <w:rFonts w:ascii="Aptos" w:eastAsia="Aptos" w:hAnsi="Aptos" w:cs="Times New Roman"/>
        </w:rPr>
      </w:pPr>
      <w:r w:rsidRPr="0023167D">
        <w:rPr>
          <w:rFonts w:ascii="Aptos" w:eastAsia="Aptos" w:hAnsi="Aptos" w:cs="Times New Roman"/>
        </w:rPr>
        <w:t xml:space="preserve"> HY Educations: Sandbrook House Sandbrook Way Rochdale OL11 1RY </w:t>
      </w:r>
    </w:p>
    <w:p w14:paraId="0CA307BF" w14:textId="4854CDEC" w:rsidR="0023167D" w:rsidRPr="0023167D" w:rsidRDefault="0023167D" w:rsidP="0023167D">
      <w:pPr>
        <w:spacing w:line="256" w:lineRule="auto"/>
        <w:rPr>
          <w:rFonts w:ascii="Aptos" w:eastAsia="Aptos" w:hAnsi="Aptos" w:cs="Times New Roman"/>
          <w:b/>
          <w:bCs/>
        </w:rPr>
      </w:pPr>
      <w:r w:rsidRPr="0023167D">
        <w:rPr>
          <w:rFonts w:ascii="Aptos" w:eastAsia="Aptos" w:hAnsi="Aptos" w:cs="Times New Roman"/>
        </w:rPr>
        <w:t>Email: info@wearehy.com Tel: 01615 438884</w:t>
      </w:r>
    </w:p>
    <w:p w14:paraId="4FF49D04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t>If you have concerns about how your data is handled, you can also contact the</w:t>
      </w:r>
      <w:r w:rsidRPr="001F2E4F">
        <w:rPr>
          <w:b/>
          <w:bCs/>
        </w:rPr>
        <w:t xml:space="preserve"> Information Commissioner’s Office (ICO):</w:t>
      </w:r>
    </w:p>
    <w:p w14:paraId="76388714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ICO Website: </w:t>
      </w:r>
      <w:hyperlink r:id="rId6" w:tgtFrame="_new" w:history="1">
        <w:r w:rsidRPr="001F2E4F">
          <w:rPr>
            <w:rStyle w:val="Hyperlink"/>
            <w:b/>
            <w:bCs/>
          </w:rPr>
          <w:t>www.ico.org.uk</w:t>
        </w:r>
      </w:hyperlink>
      <w:r w:rsidRPr="001F2E4F">
        <w:rPr>
          <w:b/>
          <w:bCs/>
        </w:rPr>
        <w:br/>
        <w:t xml:space="preserve">ICO Helpline: </w:t>
      </w:r>
      <w:r w:rsidRPr="001F2E4F">
        <w:t>0303 123 1113</w:t>
      </w:r>
    </w:p>
    <w:p w14:paraId="71A3084B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rPr>
          <w:b/>
          <w:bCs/>
        </w:rPr>
        <w:t>10. Changes to This Privacy Statement</w:t>
      </w:r>
    </w:p>
    <w:p w14:paraId="30C6C47B" w14:textId="33E56849" w:rsidR="0003255D" w:rsidRDefault="001F2E4F" w:rsidP="00E502C7">
      <w:pPr>
        <w:jc w:val="both"/>
      </w:pPr>
      <w:r w:rsidRPr="001F2E4F">
        <w:t>We may update this privacy statement from time to time. Any significant changes will be communicated via our website and school communications.</w:t>
      </w:r>
    </w:p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006"/>
    <w:multiLevelType w:val="multilevel"/>
    <w:tmpl w:val="2AA4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6536"/>
    <w:multiLevelType w:val="hybridMultilevel"/>
    <w:tmpl w:val="08AA9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E29A0"/>
    <w:multiLevelType w:val="multilevel"/>
    <w:tmpl w:val="124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83156"/>
    <w:multiLevelType w:val="multilevel"/>
    <w:tmpl w:val="F612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432F7"/>
    <w:multiLevelType w:val="hybridMultilevel"/>
    <w:tmpl w:val="BE04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6462F"/>
    <w:multiLevelType w:val="hybridMultilevel"/>
    <w:tmpl w:val="727A2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91046"/>
    <w:multiLevelType w:val="multilevel"/>
    <w:tmpl w:val="0DF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953CC"/>
    <w:multiLevelType w:val="hybridMultilevel"/>
    <w:tmpl w:val="F352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6578F"/>
    <w:multiLevelType w:val="hybridMultilevel"/>
    <w:tmpl w:val="8E9E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669E9"/>
    <w:multiLevelType w:val="multilevel"/>
    <w:tmpl w:val="CAD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24824"/>
    <w:multiLevelType w:val="multilevel"/>
    <w:tmpl w:val="952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F43AB"/>
    <w:multiLevelType w:val="hybridMultilevel"/>
    <w:tmpl w:val="7B062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D5457B"/>
    <w:multiLevelType w:val="multilevel"/>
    <w:tmpl w:val="9E74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0E7AE3"/>
    <w:multiLevelType w:val="multilevel"/>
    <w:tmpl w:val="7294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27229D"/>
    <w:multiLevelType w:val="hybridMultilevel"/>
    <w:tmpl w:val="2EF4D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212F8"/>
    <w:multiLevelType w:val="hybridMultilevel"/>
    <w:tmpl w:val="B5400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304E3"/>
    <w:multiLevelType w:val="hybridMultilevel"/>
    <w:tmpl w:val="74323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31BAD"/>
    <w:multiLevelType w:val="multilevel"/>
    <w:tmpl w:val="F3D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712CFB"/>
    <w:multiLevelType w:val="hybridMultilevel"/>
    <w:tmpl w:val="9350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10949"/>
    <w:multiLevelType w:val="hybridMultilevel"/>
    <w:tmpl w:val="E5C44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5B33FE"/>
    <w:multiLevelType w:val="hybridMultilevel"/>
    <w:tmpl w:val="B1D48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E0C3B"/>
    <w:multiLevelType w:val="hybridMultilevel"/>
    <w:tmpl w:val="C280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04B9B"/>
    <w:multiLevelType w:val="multilevel"/>
    <w:tmpl w:val="757E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CB498B"/>
    <w:multiLevelType w:val="hybridMultilevel"/>
    <w:tmpl w:val="197C2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02161"/>
    <w:multiLevelType w:val="hybridMultilevel"/>
    <w:tmpl w:val="A0764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CB3494"/>
    <w:multiLevelType w:val="hybridMultilevel"/>
    <w:tmpl w:val="87BE2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2241C"/>
    <w:multiLevelType w:val="hybridMultilevel"/>
    <w:tmpl w:val="FFB6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4326DF"/>
    <w:multiLevelType w:val="multilevel"/>
    <w:tmpl w:val="F8C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947D8E"/>
    <w:multiLevelType w:val="multilevel"/>
    <w:tmpl w:val="EBF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39181">
    <w:abstractNumId w:val="10"/>
  </w:num>
  <w:num w:numId="2" w16cid:durableId="865214505">
    <w:abstractNumId w:val="2"/>
  </w:num>
  <w:num w:numId="3" w16cid:durableId="1135876210">
    <w:abstractNumId w:val="0"/>
  </w:num>
  <w:num w:numId="4" w16cid:durableId="1762066879">
    <w:abstractNumId w:val="27"/>
  </w:num>
  <w:num w:numId="5" w16cid:durableId="1968706408">
    <w:abstractNumId w:val="9"/>
  </w:num>
  <w:num w:numId="6" w16cid:durableId="534270191">
    <w:abstractNumId w:val="17"/>
  </w:num>
  <w:num w:numId="7" w16cid:durableId="1299647091">
    <w:abstractNumId w:val="3"/>
  </w:num>
  <w:num w:numId="8" w16cid:durableId="20933209">
    <w:abstractNumId w:val="6"/>
  </w:num>
  <w:num w:numId="9" w16cid:durableId="1023359121">
    <w:abstractNumId w:val="12"/>
  </w:num>
  <w:num w:numId="10" w16cid:durableId="620037476">
    <w:abstractNumId w:val="22"/>
  </w:num>
  <w:num w:numId="11" w16cid:durableId="1054084020">
    <w:abstractNumId w:val="28"/>
  </w:num>
  <w:num w:numId="12" w16cid:durableId="1799375667">
    <w:abstractNumId w:val="13"/>
  </w:num>
  <w:num w:numId="13" w16cid:durableId="1450510063">
    <w:abstractNumId w:val="8"/>
  </w:num>
  <w:num w:numId="14" w16cid:durableId="943343497">
    <w:abstractNumId w:val="4"/>
  </w:num>
  <w:num w:numId="15" w16cid:durableId="1048257762">
    <w:abstractNumId w:val="7"/>
  </w:num>
  <w:num w:numId="16" w16cid:durableId="959412997">
    <w:abstractNumId w:val="18"/>
  </w:num>
  <w:num w:numId="17" w16cid:durableId="348677391">
    <w:abstractNumId w:val="15"/>
  </w:num>
  <w:num w:numId="18" w16cid:durableId="1361009912">
    <w:abstractNumId w:val="21"/>
  </w:num>
  <w:num w:numId="19" w16cid:durableId="186526745">
    <w:abstractNumId w:val="26"/>
  </w:num>
  <w:num w:numId="20" w16cid:durableId="1347754215">
    <w:abstractNumId w:val="1"/>
  </w:num>
  <w:num w:numId="21" w16cid:durableId="1924026692">
    <w:abstractNumId w:val="20"/>
  </w:num>
  <w:num w:numId="22" w16cid:durableId="1398936396">
    <w:abstractNumId w:val="25"/>
  </w:num>
  <w:num w:numId="23" w16cid:durableId="1563953004">
    <w:abstractNumId w:val="24"/>
  </w:num>
  <w:num w:numId="24" w16cid:durableId="2008899265">
    <w:abstractNumId w:val="23"/>
  </w:num>
  <w:num w:numId="25" w16cid:durableId="2056587439">
    <w:abstractNumId w:val="16"/>
  </w:num>
  <w:num w:numId="26" w16cid:durableId="39285538">
    <w:abstractNumId w:val="11"/>
  </w:num>
  <w:num w:numId="27" w16cid:durableId="624893284">
    <w:abstractNumId w:val="14"/>
  </w:num>
  <w:num w:numId="28" w16cid:durableId="1737125670">
    <w:abstractNumId w:val="19"/>
  </w:num>
  <w:num w:numId="29" w16cid:durableId="12423715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B8"/>
    <w:rsid w:val="0003255D"/>
    <w:rsid w:val="0008386F"/>
    <w:rsid w:val="000B421C"/>
    <w:rsid w:val="000B4D07"/>
    <w:rsid w:val="00112914"/>
    <w:rsid w:val="001571DD"/>
    <w:rsid w:val="00190CAB"/>
    <w:rsid w:val="001F2E4F"/>
    <w:rsid w:val="00210E94"/>
    <w:rsid w:val="0023167D"/>
    <w:rsid w:val="00232F9B"/>
    <w:rsid w:val="00243082"/>
    <w:rsid w:val="00246821"/>
    <w:rsid w:val="002513B3"/>
    <w:rsid w:val="002B1582"/>
    <w:rsid w:val="00356782"/>
    <w:rsid w:val="003865A7"/>
    <w:rsid w:val="004A2468"/>
    <w:rsid w:val="00567A86"/>
    <w:rsid w:val="00577A06"/>
    <w:rsid w:val="006349DA"/>
    <w:rsid w:val="00673718"/>
    <w:rsid w:val="00676A40"/>
    <w:rsid w:val="006805A7"/>
    <w:rsid w:val="006B6F96"/>
    <w:rsid w:val="00712453"/>
    <w:rsid w:val="0073660E"/>
    <w:rsid w:val="007D3D09"/>
    <w:rsid w:val="009E6B3B"/>
    <w:rsid w:val="00A53681"/>
    <w:rsid w:val="00B41C8C"/>
    <w:rsid w:val="00BE044A"/>
    <w:rsid w:val="00BE2E8C"/>
    <w:rsid w:val="00C735E6"/>
    <w:rsid w:val="00D14BF2"/>
    <w:rsid w:val="00D74981"/>
    <w:rsid w:val="00DC0BA1"/>
    <w:rsid w:val="00E04719"/>
    <w:rsid w:val="00E502C7"/>
    <w:rsid w:val="00E619B8"/>
    <w:rsid w:val="00E8682F"/>
    <w:rsid w:val="00EB5F3B"/>
    <w:rsid w:val="00EF18FF"/>
    <w:rsid w:val="00F113EF"/>
    <w:rsid w:val="00F2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B916"/>
  <w15:chartTrackingRefBased/>
  <w15:docId w15:val="{D0EFDD96-B910-4BDE-844A-2E41D679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7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15</cp:revision>
  <cp:lastPrinted>2025-02-06T16:31:00Z</cp:lastPrinted>
  <dcterms:created xsi:type="dcterms:W3CDTF">2025-10-02T16:18:00Z</dcterms:created>
  <dcterms:modified xsi:type="dcterms:W3CDTF">2026-08-17T20:40:00Z</dcterms:modified>
</cp:coreProperties>
</file>