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0B674" w14:textId="23363AA1" w:rsidR="00E619B8" w:rsidRDefault="0014213B" w:rsidP="007C11BC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7273FDCA" wp14:editId="0FF53A93">
            <wp:extent cx="1904365" cy="2044700"/>
            <wp:effectExtent l="0" t="0" r="635" b="0"/>
            <wp:docPr id="704904939" name="Picture 7" descr="A red and yellow shield with a lion and a swo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904939" name="Picture 7" descr="A red and yellow shield with a lion and a swor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4365" cy="204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436CCC" w14:textId="06ADD7BC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 xml:space="preserve">Privacy Statement – </w:t>
      </w:r>
      <w:r w:rsidR="009E6B3B">
        <w:rPr>
          <w:b/>
          <w:bCs/>
        </w:rPr>
        <w:t>Member</w:t>
      </w:r>
      <w:r w:rsidR="00A43B00">
        <w:rPr>
          <w:b/>
          <w:bCs/>
        </w:rPr>
        <w:t xml:space="preserve"> and</w:t>
      </w:r>
      <w:r w:rsidR="009E6B3B">
        <w:rPr>
          <w:b/>
          <w:bCs/>
        </w:rPr>
        <w:t xml:space="preserve"> Trustee </w:t>
      </w:r>
      <w:r w:rsidRPr="001F2E4F">
        <w:rPr>
          <w:b/>
          <w:bCs/>
        </w:rPr>
        <w:t xml:space="preserve"> Data</w:t>
      </w:r>
      <w:r w:rsidR="00E502C7">
        <w:rPr>
          <w:b/>
          <w:bCs/>
        </w:rPr>
        <w:t xml:space="preserve"> – F12(</w:t>
      </w:r>
      <w:r w:rsidR="009E6B3B">
        <w:rPr>
          <w:b/>
          <w:bCs/>
        </w:rPr>
        <w:t>E</w:t>
      </w:r>
      <w:r w:rsidR="00E502C7">
        <w:rPr>
          <w:b/>
          <w:bCs/>
        </w:rPr>
        <w:t>)</w:t>
      </w:r>
    </w:p>
    <w:p w14:paraId="63B16F87" w14:textId="3EC21ED1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 xml:space="preserve"> </w:t>
      </w:r>
      <w:r w:rsidR="00A43B00">
        <w:rPr>
          <w:b/>
          <w:bCs/>
          <w:kern w:val="0"/>
          <w14:ligatures w14:val="none"/>
        </w:rPr>
        <w:t xml:space="preserve">Ashperton Primary  </w:t>
      </w:r>
      <w:r w:rsidRPr="001F2E4F">
        <w:rPr>
          <w:b/>
          <w:bCs/>
        </w:rPr>
        <w:t>Academy Trust (</w:t>
      </w:r>
      <w:r w:rsidR="00A43B00">
        <w:rPr>
          <w:b/>
          <w:bCs/>
        </w:rPr>
        <w:t>APA</w:t>
      </w:r>
      <w:r w:rsidRPr="001F2E4F">
        <w:rPr>
          <w:b/>
          <w:bCs/>
        </w:rPr>
        <w:t>)</w:t>
      </w:r>
    </w:p>
    <w:p w14:paraId="29106855" w14:textId="3E21B179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 xml:space="preserve">Effective Date: </w:t>
      </w:r>
      <w:r w:rsidRPr="001F2E4F">
        <w:t>Academic year 202</w:t>
      </w:r>
      <w:r w:rsidR="006B20C5">
        <w:t>6</w:t>
      </w:r>
      <w:r w:rsidRPr="001F2E4F">
        <w:t>-202</w:t>
      </w:r>
      <w:r w:rsidR="006B20C5">
        <w:t>7</w:t>
      </w:r>
      <w:r w:rsidRPr="001F2E4F">
        <w:rPr>
          <w:b/>
          <w:bCs/>
        </w:rPr>
        <w:br/>
        <w:t>Last Reviewed:</w:t>
      </w:r>
      <w:r w:rsidR="00A43B00">
        <w:rPr>
          <w:b/>
          <w:bCs/>
        </w:rPr>
        <w:t xml:space="preserve"> </w:t>
      </w:r>
      <w:r w:rsidR="006B20C5">
        <w:t>August 2026</w:t>
      </w:r>
    </w:p>
    <w:p w14:paraId="757F59FF" w14:textId="77777777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>1. Introduction</w:t>
      </w:r>
    </w:p>
    <w:p w14:paraId="31AC72AA" w14:textId="336C1C7E" w:rsidR="001F2E4F" w:rsidRPr="001F2E4F" w:rsidRDefault="00A43B00" w:rsidP="00232F9B">
      <w:pPr>
        <w:jc w:val="both"/>
        <w:rPr>
          <w:b/>
          <w:bCs/>
        </w:rPr>
      </w:pPr>
      <w:r w:rsidRPr="00A43B00">
        <w:rPr>
          <w:kern w:val="0"/>
          <w14:ligatures w14:val="none"/>
        </w:rPr>
        <w:t>Ashperton Primary</w:t>
      </w:r>
      <w:r>
        <w:rPr>
          <w:b/>
          <w:bCs/>
          <w:kern w:val="0"/>
          <w14:ligatures w14:val="none"/>
        </w:rPr>
        <w:t xml:space="preserve"> </w:t>
      </w:r>
      <w:r w:rsidR="001F2E4F" w:rsidRPr="001F2E4F">
        <w:t xml:space="preserve"> Academy Trust, commonly referred to as</w:t>
      </w:r>
      <w:r>
        <w:t xml:space="preserve"> APA</w:t>
      </w:r>
      <w:r w:rsidR="001F2E4F" w:rsidRPr="001F2E4F">
        <w:t xml:space="preserve">, is committed to protecting the privacy and security of personal data. This privacy statement explains how we collect, use, and share </w:t>
      </w:r>
      <w:r w:rsidR="009E6B3B" w:rsidRPr="009E6B3B">
        <w:rPr>
          <w:b/>
          <w:bCs/>
        </w:rPr>
        <w:t>Member</w:t>
      </w:r>
      <w:r>
        <w:rPr>
          <w:b/>
          <w:bCs/>
        </w:rPr>
        <w:t xml:space="preserve"> and </w:t>
      </w:r>
      <w:r w:rsidR="009E6B3B" w:rsidRPr="009E6B3B">
        <w:rPr>
          <w:b/>
          <w:bCs/>
        </w:rPr>
        <w:t xml:space="preserve">Trustee </w:t>
      </w:r>
      <w:r w:rsidR="001F2E4F" w:rsidRPr="001F2E4F">
        <w:t xml:space="preserve">data  within </w:t>
      </w:r>
      <w:r>
        <w:t>APA</w:t>
      </w:r>
      <w:r w:rsidR="001F2E4F" w:rsidRPr="001F2E4F">
        <w:t xml:space="preserve"> in compliance with the </w:t>
      </w:r>
      <w:r w:rsidR="001F2E4F" w:rsidRPr="001F2E4F">
        <w:rPr>
          <w:b/>
          <w:bCs/>
        </w:rPr>
        <w:t>UK General Data Protection Regulation (UK GDPR)</w:t>
      </w:r>
      <w:r w:rsidR="001F2E4F" w:rsidRPr="001F2E4F">
        <w:t xml:space="preserve"> and the </w:t>
      </w:r>
      <w:r w:rsidR="001F2E4F" w:rsidRPr="001F2E4F">
        <w:rPr>
          <w:b/>
          <w:bCs/>
        </w:rPr>
        <w:t>Data Protection Act 2018</w:t>
      </w:r>
      <w:r w:rsidR="001F2E4F" w:rsidRPr="001F2E4F">
        <w:t>.</w:t>
      </w:r>
    </w:p>
    <w:p w14:paraId="3FB7B44E" w14:textId="3C53F320" w:rsidR="001F2E4F" w:rsidRPr="001F2E4F" w:rsidRDefault="006B20C5" w:rsidP="00232F9B">
      <w:pPr>
        <w:jc w:val="both"/>
      </w:pPr>
      <w:r>
        <w:t xml:space="preserve">Ashperton Primary Academy Trust is the </w:t>
      </w:r>
      <w:r w:rsidR="001F2E4F" w:rsidRPr="001F2E4F">
        <w:t xml:space="preserve"> </w:t>
      </w:r>
      <w:r w:rsidR="001F2E4F" w:rsidRPr="001F2E4F">
        <w:rPr>
          <w:b/>
          <w:bCs/>
        </w:rPr>
        <w:t>Data Controller</w:t>
      </w:r>
      <w:r w:rsidR="001F2E4F" w:rsidRPr="001F2E4F">
        <w:t xml:space="preserve"> for the personal data held by our school unless otherwise stated. </w:t>
      </w:r>
    </w:p>
    <w:p w14:paraId="058CF84B" w14:textId="77777777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>2. What Data We Collect</w:t>
      </w:r>
    </w:p>
    <w:p w14:paraId="0C1E1490" w14:textId="6C1ED1DC" w:rsidR="001F2E4F" w:rsidRPr="001F2E4F" w:rsidRDefault="001F2E4F" w:rsidP="009E6B3B">
      <w:pPr>
        <w:jc w:val="both"/>
      </w:pPr>
      <w:r w:rsidRPr="001F2E4F">
        <w:t xml:space="preserve">We collect, store, and process the following categories of </w:t>
      </w:r>
      <w:r w:rsidR="009E6B3B">
        <w:t>Member</w:t>
      </w:r>
      <w:r w:rsidR="00A43B00">
        <w:t xml:space="preserve"> and </w:t>
      </w:r>
      <w:r w:rsidR="009E6B3B">
        <w:t xml:space="preserve"> </w:t>
      </w:r>
      <w:r w:rsidR="00A24F00">
        <w:t xml:space="preserve">Trustee </w:t>
      </w:r>
      <w:r w:rsidRPr="001F2E4F">
        <w:t>data:</w:t>
      </w:r>
    </w:p>
    <w:p w14:paraId="1D6FDE36" w14:textId="77777777" w:rsidR="009E6B3B" w:rsidRDefault="009E6B3B" w:rsidP="009E6B3B">
      <w:pPr>
        <w:pStyle w:val="ListParagraph"/>
        <w:numPr>
          <w:ilvl w:val="0"/>
          <w:numId w:val="21"/>
        </w:numPr>
        <w:jc w:val="both"/>
      </w:pPr>
      <w:r w:rsidRPr="009E6B3B">
        <w:rPr>
          <w:b/>
          <w:bCs/>
        </w:rPr>
        <w:t>Personal Information</w:t>
      </w:r>
      <w:r w:rsidRPr="00157F09">
        <w:t xml:space="preserve"> – Name, title, date of birth, and gender</w:t>
      </w:r>
    </w:p>
    <w:p w14:paraId="5D2DDAE2" w14:textId="77777777" w:rsidR="009E6B3B" w:rsidRDefault="009E6B3B" w:rsidP="009E6B3B">
      <w:pPr>
        <w:pStyle w:val="ListParagraph"/>
        <w:numPr>
          <w:ilvl w:val="0"/>
          <w:numId w:val="21"/>
        </w:numPr>
        <w:jc w:val="both"/>
      </w:pPr>
      <w:r w:rsidRPr="009E6B3B">
        <w:rPr>
          <w:b/>
          <w:bCs/>
        </w:rPr>
        <w:t>Contact Information</w:t>
      </w:r>
      <w:r w:rsidRPr="00157F09">
        <w:t xml:space="preserve"> – Home address, email address, phone numbers</w:t>
      </w:r>
    </w:p>
    <w:p w14:paraId="61A69454" w14:textId="55CC62E1" w:rsidR="009E6B3B" w:rsidRDefault="009E6B3B" w:rsidP="009E6B3B">
      <w:pPr>
        <w:pStyle w:val="ListParagraph"/>
        <w:numPr>
          <w:ilvl w:val="0"/>
          <w:numId w:val="21"/>
        </w:numPr>
        <w:jc w:val="both"/>
      </w:pPr>
      <w:r w:rsidRPr="009E6B3B">
        <w:rPr>
          <w:b/>
          <w:bCs/>
        </w:rPr>
        <w:t>Identification and Governance Details</w:t>
      </w:r>
      <w:r w:rsidRPr="00157F09">
        <w:t xml:space="preserve"> – Role within </w:t>
      </w:r>
      <w:r w:rsidR="00A24F00">
        <w:t>APA</w:t>
      </w:r>
      <w:r w:rsidRPr="00157F09">
        <w:t>, date of appointment, term of office, resignation date (if applicabl</w:t>
      </w:r>
      <w:r>
        <w:t>e)</w:t>
      </w:r>
    </w:p>
    <w:p w14:paraId="4DD54F6B" w14:textId="77777777" w:rsidR="009E6B3B" w:rsidRDefault="009E6B3B" w:rsidP="009E6B3B">
      <w:pPr>
        <w:pStyle w:val="ListParagraph"/>
        <w:numPr>
          <w:ilvl w:val="0"/>
          <w:numId w:val="21"/>
        </w:numPr>
        <w:jc w:val="both"/>
      </w:pPr>
      <w:r w:rsidRPr="009E6B3B">
        <w:rPr>
          <w:b/>
          <w:bCs/>
        </w:rPr>
        <w:t>Employment and Professional Background</w:t>
      </w:r>
      <w:r w:rsidRPr="00157F09">
        <w:t xml:space="preserve"> – Occupation, qualifications, skills, and experience relevant to governance responsibilities</w:t>
      </w:r>
    </w:p>
    <w:p w14:paraId="4875E7FA" w14:textId="77777777" w:rsidR="009E6B3B" w:rsidRDefault="009E6B3B" w:rsidP="009E6B3B">
      <w:pPr>
        <w:pStyle w:val="ListParagraph"/>
        <w:numPr>
          <w:ilvl w:val="0"/>
          <w:numId w:val="21"/>
        </w:numPr>
        <w:jc w:val="both"/>
      </w:pPr>
      <w:r w:rsidRPr="009E6B3B">
        <w:rPr>
          <w:b/>
          <w:bCs/>
        </w:rPr>
        <w:t>Public Declarations</w:t>
      </w:r>
      <w:r w:rsidRPr="00157F09">
        <w:t xml:space="preserve"> – Register of interests, related party transactions, and conflicts of interest disclosures</w:t>
      </w:r>
    </w:p>
    <w:p w14:paraId="680C2067" w14:textId="77777777" w:rsidR="009E6B3B" w:rsidRDefault="009E6B3B" w:rsidP="009E6B3B">
      <w:pPr>
        <w:pStyle w:val="ListParagraph"/>
        <w:numPr>
          <w:ilvl w:val="0"/>
          <w:numId w:val="21"/>
        </w:numPr>
        <w:jc w:val="both"/>
      </w:pPr>
      <w:r w:rsidRPr="009E6B3B">
        <w:rPr>
          <w:b/>
          <w:bCs/>
        </w:rPr>
        <w:t>Financial Information</w:t>
      </w:r>
      <w:r w:rsidRPr="00157F09">
        <w:t xml:space="preserve"> – Bank details (if claiming expenses) and records of financial transactions</w:t>
      </w:r>
    </w:p>
    <w:p w14:paraId="2D5DEEE2" w14:textId="77777777" w:rsidR="009E6B3B" w:rsidRDefault="009E6B3B" w:rsidP="009E6B3B">
      <w:pPr>
        <w:pStyle w:val="ListParagraph"/>
        <w:numPr>
          <w:ilvl w:val="0"/>
          <w:numId w:val="21"/>
        </w:numPr>
        <w:jc w:val="both"/>
      </w:pPr>
      <w:r w:rsidRPr="009E6B3B">
        <w:rPr>
          <w:b/>
          <w:bCs/>
        </w:rPr>
        <w:t>Statutory Checks and References</w:t>
      </w:r>
      <w:r w:rsidRPr="00157F09">
        <w:t xml:space="preserve"> – Disclosure and Barring Service (DBS) checks, references, and right-to-work documents where applicable</w:t>
      </w:r>
    </w:p>
    <w:p w14:paraId="6F42DC57" w14:textId="77777777" w:rsidR="009E6B3B" w:rsidRDefault="009E6B3B" w:rsidP="009E6B3B">
      <w:pPr>
        <w:pStyle w:val="ListParagraph"/>
        <w:numPr>
          <w:ilvl w:val="0"/>
          <w:numId w:val="21"/>
        </w:numPr>
        <w:jc w:val="both"/>
      </w:pPr>
      <w:r w:rsidRPr="009E6B3B">
        <w:rPr>
          <w:b/>
          <w:bCs/>
        </w:rPr>
        <w:t>Correspondence and Meeting Records</w:t>
      </w:r>
      <w:r w:rsidRPr="00157F09">
        <w:t xml:space="preserve"> – Emails, letters, and minutes from governance meetings</w:t>
      </w:r>
    </w:p>
    <w:p w14:paraId="28BD27BE" w14:textId="77777777" w:rsidR="009E6B3B" w:rsidRDefault="009E6B3B" w:rsidP="009E6B3B">
      <w:pPr>
        <w:pStyle w:val="ListParagraph"/>
        <w:numPr>
          <w:ilvl w:val="0"/>
          <w:numId w:val="21"/>
        </w:numPr>
        <w:jc w:val="both"/>
      </w:pPr>
      <w:r w:rsidRPr="009E6B3B">
        <w:rPr>
          <w:b/>
          <w:bCs/>
        </w:rPr>
        <w:t>Safeguarding and Welfare Information</w:t>
      </w:r>
      <w:r w:rsidRPr="00157F09">
        <w:t xml:space="preserve"> – Where applicable, data related to safeguarding responsibilities</w:t>
      </w:r>
    </w:p>
    <w:p w14:paraId="569FD979" w14:textId="77777777" w:rsidR="009E6B3B" w:rsidRDefault="009E6B3B" w:rsidP="009E6B3B">
      <w:pPr>
        <w:pStyle w:val="ListParagraph"/>
        <w:numPr>
          <w:ilvl w:val="0"/>
          <w:numId w:val="21"/>
        </w:numPr>
        <w:jc w:val="both"/>
      </w:pPr>
      <w:r w:rsidRPr="009E6B3B">
        <w:rPr>
          <w:b/>
          <w:bCs/>
        </w:rPr>
        <w:t>Photographs and Video</w:t>
      </w:r>
      <w:r w:rsidRPr="00157F09">
        <w:t xml:space="preserve"> – For identification, governance records, school events, and promotional materials (with consent where required)</w:t>
      </w:r>
    </w:p>
    <w:p w14:paraId="6B81D514" w14:textId="173F2D56" w:rsidR="009E6B3B" w:rsidRPr="00157F09" w:rsidRDefault="009E6B3B" w:rsidP="009E6B3B">
      <w:pPr>
        <w:pStyle w:val="ListParagraph"/>
        <w:numPr>
          <w:ilvl w:val="0"/>
          <w:numId w:val="21"/>
        </w:numPr>
        <w:jc w:val="both"/>
      </w:pPr>
      <w:r w:rsidRPr="009E6B3B">
        <w:rPr>
          <w:b/>
          <w:bCs/>
        </w:rPr>
        <w:lastRenderedPageBreak/>
        <w:t>CCTV Footage</w:t>
      </w:r>
      <w:r w:rsidRPr="00157F09">
        <w:t xml:space="preserve"> – If </w:t>
      </w:r>
      <w:r>
        <w:t>M</w:t>
      </w:r>
      <w:r w:rsidRPr="00157F09">
        <w:t>embers</w:t>
      </w:r>
      <w:r w:rsidR="00795E66">
        <w:t xml:space="preserve"> or</w:t>
      </w:r>
      <w:r w:rsidRPr="00157F09">
        <w:t xml:space="preserve"> </w:t>
      </w:r>
      <w:r>
        <w:t>T</w:t>
      </w:r>
      <w:r w:rsidRPr="00157F09">
        <w:t xml:space="preserve">rustees, visit </w:t>
      </w:r>
      <w:r w:rsidR="00795E66">
        <w:t xml:space="preserve">APA </w:t>
      </w:r>
      <w:r w:rsidRPr="00157F09">
        <w:t xml:space="preserve"> whe</w:t>
      </w:r>
      <w:r w:rsidR="00795E66">
        <w:t>n</w:t>
      </w:r>
      <w:r w:rsidRPr="00157F09">
        <w:t xml:space="preserve"> CCTV is in operation</w:t>
      </w:r>
    </w:p>
    <w:p w14:paraId="083A9A3C" w14:textId="441FA3D7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 xml:space="preserve">3. Why We Collect and Use </w:t>
      </w:r>
      <w:r w:rsidR="009E6B3B">
        <w:rPr>
          <w:b/>
          <w:bCs/>
        </w:rPr>
        <w:t>Members</w:t>
      </w:r>
      <w:r w:rsidR="00795E66">
        <w:rPr>
          <w:b/>
          <w:bCs/>
        </w:rPr>
        <w:t xml:space="preserve"> and</w:t>
      </w:r>
      <w:r w:rsidR="009E6B3B">
        <w:rPr>
          <w:b/>
          <w:bCs/>
        </w:rPr>
        <w:t xml:space="preserve"> Trustee</w:t>
      </w:r>
      <w:r w:rsidR="00795E66">
        <w:rPr>
          <w:b/>
          <w:bCs/>
        </w:rPr>
        <w:t xml:space="preserve"> </w:t>
      </w:r>
      <w:r w:rsidRPr="001F2E4F">
        <w:rPr>
          <w:b/>
          <w:bCs/>
        </w:rPr>
        <w:t xml:space="preserve"> Data</w:t>
      </w:r>
    </w:p>
    <w:p w14:paraId="4B3BA406" w14:textId="7D97E027" w:rsidR="001F2E4F" w:rsidRPr="001F2E4F" w:rsidRDefault="001F2E4F" w:rsidP="001F2E4F">
      <w:r w:rsidRPr="001F2E4F">
        <w:t xml:space="preserve">We process </w:t>
      </w:r>
      <w:r w:rsidR="009E6B3B">
        <w:t>Member</w:t>
      </w:r>
      <w:r w:rsidR="00625C61">
        <w:t xml:space="preserve"> and </w:t>
      </w:r>
      <w:r w:rsidR="009E6B3B">
        <w:t>Trustee</w:t>
      </w:r>
      <w:r w:rsidR="00625C61">
        <w:t xml:space="preserve"> </w:t>
      </w:r>
      <w:r w:rsidRPr="001F2E4F">
        <w:t xml:space="preserve"> data under the following lawful bases as defined under UK GDPR:</w:t>
      </w:r>
    </w:p>
    <w:p w14:paraId="3857107D" w14:textId="77777777" w:rsidR="009E6B3B" w:rsidRDefault="009E6B3B" w:rsidP="009E6B3B">
      <w:pPr>
        <w:pStyle w:val="ListParagraph"/>
        <w:numPr>
          <w:ilvl w:val="0"/>
          <w:numId w:val="22"/>
        </w:numPr>
        <w:jc w:val="both"/>
      </w:pPr>
      <w:r w:rsidRPr="009E6B3B">
        <w:rPr>
          <w:b/>
          <w:bCs/>
        </w:rPr>
        <w:t>Legal Obligation (Article 6(1)(c))</w:t>
      </w:r>
      <w:r w:rsidRPr="00157F09">
        <w:t xml:space="preserve"> – To comply with statutory governance, financial, and safeguarding duties</w:t>
      </w:r>
    </w:p>
    <w:p w14:paraId="2B7EDB9B" w14:textId="77777777" w:rsidR="009E6B3B" w:rsidRDefault="009E6B3B" w:rsidP="009E6B3B">
      <w:pPr>
        <w:pStyle w:val="ListParagraph"/>
        <w:numPr>
          <w:ilvl w:val="0"/>
          <w:numId w:val="22"/>
        </w:numPr>
        <w:jc w:val="both"/>
      </w:pPr>
      <w:r w:rsidRPr="009E6B3B">
        <w:rPr>
          <w:b/>
          <w:bCs/>
        </w:rPr>
        <w:t>Public Task (Article 6(1)(e))</w:t>
      </w:r>
      <w:r w:rsidRPr="00157F09">
        <w:t xml:space="preserve"> – To carry out governance responsibilities in the public interest</w:t>
      </w:r>
    </w:p>
    <w:p w14:paraId="3FE4E92E" w14:textId="77777777" w:rsidR="009E6B3B" w:rsidRDefault="009E6B3B" w:rsidP="009E6B3B">
      <w:pPr>
        <w:pStyle w:val="ListParagraph"/>
        <w:numPr>
          <w:ilvl w:val="0"/>
          <w:numId w:val="22"/>
        </w:numPr>
        <w:jc w:val="both"/>
      </w:pPr>
      <w:r w:rsidRPr="009E6B3B">
        <w:rPr>
          <w:b/>
          <w:bCs/>
        </w:rPr>
        <w:t>Legitimate Interests (Article 6(1)(f))</w:t>
      </w:r>
      <w:r w:rsidRPr="00157F09">
        <w:t xml:space="preserve"> – Where processing is necessary for the Trust’s operations, balanced against individual rights</w:t>
      </w:r>
    </w:p>
    <w:p w14:paraId="28A7F135" w14:textId="77777777" w:rsidR="009E6B3B" w:rsidRDefault="009E6B3B" w:rsidP="009E6B3B">
      <w:pPr>
        <w:pStyle w:val="ListParagraph"/>
        <w:numPr>
          <w:ilvl w:val="0"/>
          <w:numId w:val="22"/>
        </w:numPr>
        <w:jc w:val="both"/>
      </w:pPr>
      <w:r w:rsidRPr="009E6B3B">
        <w:rPr>
          <w:b/>
          <w:bCs/>
        </w:rPr>
        <w:t>Consent (Article 6(1)(a))</w:t>
      </w:r>
      <w:r w:rsidRPr="00157F09">
        <w:t xml:space="preserve"> – For activities such as promotional materials and event photography</w:t>
      </w:r>
    </w:p>
    <w:p w14:paraId="6311E19D" w14:textId="3C65CE4B" w:rsidR="001F2E4F" w:rsidRPr="001F2E4F" w:rsidRDefault="001F2E4F" w:rsidP="009E6B3B">
      <w:pPr>
        <w:pStyle w:val="ListParagraph"/>
        <w:numPr>
          <w:ilvl w:val="0"/>
          <w:numId w:val="22"/>
        </w:numPr>
        <w:jc w:val="both"/>
      </w:pPr>
      <w:r w:rsidRPr="009E6B3B">
        <w:rPr>
          <w:b/>
          <w:bCs/>
        </w:rPr>
        <w:t>Vital Interests (Article 6(1)(d))</w:t>
      </w:r>
      <w:r w:rsidRPr="001F2E4F">
        <w:t xml:space="preserve"> – Where necessary to protect someone’s life (e.g., in medical emergencies)</w:t>
      </w:r>
    </w:p>
    <w:p w14:paraId="40092F68" w14:textId="06F326A4" w:rsidR="001F2E4F" w:rsidRPr="001F2E4F" w:rsidRDefault="001F2E4F" w:rsidP="00232F9B">
      <w:pPr>
        <w:jc w:val="both"/>
      </w:pPr>
      <w:r w:rsidRPr="001F2E4F">
        <w:t xml:space="preserve">Additionally, we may process </w:t>
      </w:r>
      <w:r w:rsidRPr="001F2E4F">
        <w:rPr>
          <w:b/>
          <w:bCs/>
        </w:rPr>
        <w:t>special category data</w:t>
      </w:r>
      <w:r w:rsidRPr="001F2E4F">
        <w:t xml:space="preserve"> (e.g., health, ethnicity, and SEND data) under </w:t>
      </w:r>
      <w:r w:rsidRPr="001F2E4F">
        <w:rPr>
          <w:b/>
          <w:bCs/>
        </w:rPr>
        <w:t>Article 9(2)(b) and (g) UK GDPR</w:t>
      </w:r>
      <w:r w:rsidRPr="001F2E4F">
        <w:t xml:space="preserve">, as processing is necessary for reasons of substantial public interest, safeguarding, or </w:t>
      </w:r>
      <w:r w:rsidR="00E04719">
        <w:t>legal obligations</w:t>
      </w:r>
      <w:r w:rsidRPr="001F2E4F">
        <w:t>.</w:t>
      </w:r>
    </w:p>
    <w:p w14:paraId="3B6C8DC9" w14:textId="241BE636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 xml:space="preserve">4. How We Use </w:t>
      </w:r>
      <w:r w:rsidR="009E6B3B">
        <w:rPr>
          <w:b/>
          <w:bCs/>
        </w:rPr>
        <w:t>Member</w:t>
      </w:r>
      <w:r w:rsidR="00625C61">
        <w:rPr>
          <w:b/>
          <w:bCs/>
        </w:rPr>
        <w:t xml:space="preserve"> and</w:t>
      </w:r>
      <w:r w:rsidR="009E6B3B">
        <w:rPr>
          <w:b/>
          <w:bCs/>
        </w:rPr>
        <w:t xml:space="preserve"> Trustee</w:t>
      </w:r>
      <w:r w:rsidRPr="001F2E4F">
        <w:rPr>
          <w:b/>
          <w:bCs/>
        </w:rPr>
        <w:t xml:space="preserve"> Data</w:t>
      </w:r>
    </w:p>
    <w:p w14:paraId="4E882C2A" w14:textId="5AA44AB1" w:rsidR="001F2E4F" w:rsidRPr="001F2E4F" w:rsidRDefault="001F2E4F" w:rsidP="001F2E4F">
      <w:r w:rsidRPr="001F2E4F">
        <w:t xml:space="preserve">We use </w:t>
      </w:r>
      <w:r w:rsidR="009E6B3B">
        <w:t>Member</w:t>
      </w:r>
      <w:r w:rsidR="00C91629">
        <w:t xml:space="preserve"> and</w:t>
      </w:r>
      <w:r w:rsidR="009E6B3B">
        <w:t xml:space="preserve"> Trustee</w:t>
      </w:r>
      <w:r w:rsidRPr="001F2E4F">
        <w:t xml:space="preserve"> data for the following purposes:</w:t>
      </w:r>
    </w:p>
    <w:p w14:paraId="5B3A4734" w14:textId="77777777" w:rsidR="009E6B3B" w:rsidRDefault="009E6B3B" w:rsidP="009E6B3B">
      <w:pPr>
        <w:pStyle w:val="ListParagraph"/>
        <w:numPr>
          <w:ilvl w:val="0"/>
          <w:numId w:val="23"/>
        </w:numPr>
        <w:jc w:val="both"/>
      </w:pPr>
      <w:r w:rsidRPr="00157F09">
        <w:t>To maintain statutory governance records and comply with legal requirements</w:t>
      </w:r>
    </w:p>
    <w:p w14:paraId="734CCC15" w14:textId="581CA279" w:rsidR="009E6B3B" w:rsidRDefault="009E6B3B" w:rsidP="009E6B3B">
      <w:pPr>
        <w:pStyle w:val="ListParagraph"/>
        <w:numPr>
          <w:ilvl w:val="0"/>
          <w:numId w:val="23"/>
        </w:numPr>
        <w:jc w:val="both"/>
      </w:pPr>
      <w:r w:rsidRPr="00157F09">
        <w:t xml:space="preserve">To manage </w:t>
      </w:r>
      <w:r w:rsidR="00C91629">
        <w:t xml:space="preserve"> Member and T</w:t>
      </w:r>
      <w:r w:rsidRPr="00157F09">
        <w:t>rustee appointments, terms of office, and resignation processes</w:t>
      </w:r>
    </w:p>
    <w:p w14:paraId="7A88D6F9" w14:textId="77777777" w:rsidR="009E6B3B" w:rsidRDefault="009E6B3B" w:rsidP="009E6B3B">
      <w:pPr>
        <w:pStyle w:val="ListParagraph"/>
        <w:numPr>
          <w:ilvl w:val="0"/>
          <w:numId w:val="23"/>
        </w:numPr>
        <w:jc w:val="both"/>
      </w:pPr>
      <w:r w:rsidRPr="00157F09">
        <w:t>To process DBS checks and ensure compliance with safeguarding regulations</w:t>
      </w:r>
    </w:p>
    <w:p w14:paraId="6C19786C" w14:textId="77777777" w:rsidR="009E6B3B" w:rsidRDefault="009E6B3B" w:rsidP="009E6B3B">
      <w:pPr>
        <w:pStyle w:val="ListParagraph"/>
        <w:numPr>
          <w:ilvl w:val="0"/>
          <w:numId w:val="23"/>
        </w:numPr>
        <w:jc w:val="both"/>
      </w:pPr>
      <w:r w:rsidRPr="00157F09">
        <w:t>To administer governance meetings, including invitations, minutes, and correspondence</w:t>
      </w:r>
    </w:p>
    <w:p w14:paraId="00DBC8F6" w14:textId="77777777" w:rsidR="009E6B3B" w:rsidRDefault="009E6B3B" w:rsidP="009E6B3B">
      <w:pPr>
        <w:pStyle w:val="ListParagraph"/>
        <w:numPr>
          <w:ilvl w:val="0"/>
          <w:numId w:val="23"/>
        </w:numPr>
        <w:jc w:val="both"/>
      </w:pPr>
      <w:r w:rsidRPr="00157F09">
        <w:t>To maintain and publish the register of interests, related party transactions, and financial disclosures</w:t>
      </w:r>
    </w:p>
    <w:p w14:paraId="09BCEAFF" w14:textId="37070F39" w:rsidR="009E6B3B" w:rsidRDefault="009E6B3B" w:rsidP="009E6B3B">
      <w:pPr>
        <w:pStyle w:val="ListParagraph"/>
        <w:numPr>
          <w:ilvl w:val="0"/>
          <w:numId w:val="23"/>
        </w:numPr>
        <w:jc w:val="both"/>
      </w:pPr>
      <w:r w:rsidRPr="00157F09">
        <w:t>To comply with regulatory reporting requirements, including submissions to the Department for Education (DfE) and Companies House</w:t>
      </w:r>
    </w:p>
    <w:p w14:paraId="39F4ACC1" w14:textId="77777777" w:rsidR="009E6B3B" w:rsidRDefault="009E6B3B" w:rsidP="009E6B3B">
      <w:pPr>
        <w:pStyle w:val="ListParagraph"/>
        <w:numPr>
          <w:ilvl w:val="0"/>
          <w:numId w:val="23"/>
        </w:numPr>
        <w:jc w:val="both"/>
      </w:pPr>
      <w:r w:rsidRPr="00157F09">
        <w:t>To provide training and development opportunities</w:t>
      </w:r>
    </w:p>
    <w:p w14:paraId="6E3C41E9" w14:textId="0B603A1C" w:rsidR="009E6B3B" w:rsidRDefault="009E6B3B" w:rsidP="009E6B3B">
      <w:pPr>
        <w:pStyle w:val="ListParagraph"/>
        <w:numPr>
          <w:ilvl w:val="0"/>
          <w:numId w:val="23"/>
        </w:numPr>
        <w:jc w:val="both"/>
      </w:pPr>
      <w:r w:rsidRPr="00157F09">
        <w:t>To facilitate effective communication between governance member</w:t>
      </w:r>
      <w:r w:rsidR="00F87A55">
        <w:t xml:space="preserve"> </w:t>
      </w:r>
      <w:r w:rsidRPr="00157F09">
        <w:t xml:space="preserve"> and </w:t>
      </w:r>
      <w:r w:rsidR="00F87A55">
        <w:t xml:space="preserve">APA </w:t>
      </w:r>
      <w:r w:rsidRPr="00157F09">
        <w:t xml:space="preserve"> leadership</w:t>
      </w:r>
    </w:p>
    <w:p w14:paraId="2105D3D8" w14:textId="77777777" w:rsidR="009E6B3B" w:rsidRDefault="009E6B3B" w:rsidP="009E6B3B">
      <w:pPr>
        <w:pStyle w:val="ListParagraph"/>
        <w:numPr>
          <w:ilvl w:val="0"/>
          <w:numId w:val="23"/>
        </w:numPr>
        <w:jc w:val="both"/>
      </w:pPr>
      <w:r w:rsidRPr="00157F09">
        <w:t>To ensure health and safety compliance when visiting school sites</w:t>
      </w:r>
    </w:p>
    <w:p w14:paraId="377C3427" w14:textId="3C082F28" w:rsidR="009E6B3B" w:rsidRPr="00157F09" w:rsidRDefault="009E6B3B" w:rsidP="009E6B3B">
      <w:pPr>
        <w:pStyle w:val="ListParagraph"/>
        <w:numPr>
          <w:ilvl w:val="0"/>
          <w:numId w:val="23"/>
        </w:numPr>
        <w:jc w:val="both"/>
      </w:pPr>
      <w:r w:rsidRPr="00157F09">
        <w:t>To manage security, including visitor logs, ID badges, and CCTV monitoring</w:t>
      </w:r>
    </w:p>
    <w:p w14:paraId="32F637C7" w14:textId="7161A416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 xml:space="preserve">5. How We Store and Protect </w:t>
      </w:r>
      <w:r w:rsidR="009E6B3B">
        <w:rPr>
          <w:b/>
          <w:bCs/>
        </w:rPr>
        <w:t>Member</w:t>
      </w:r>
      <w:r w:rsidR="00F87A55">
        <w:rPr>
          <w:b/>
          <w:bCs/>
        </w:rPr>
        <w:t xml:space="preserve"> and</w:t>
      </w:r>
      <w:r w:rsidR="009E6B3B">
        <w:rPr>
          <w:b/>
          <w:bCs/>
        </w:rPr>
        <w:t xml:space="preserve"> Trustee</w:t>
      </w:r>
      <w:r w:rsidR="00F87A55">
        <w:rPr>
          <w:b/>
          <w:bCs/>
        </w:rPr>
        <w:t xml:space="preserve"> </w:t>
      </w:r>
      <w:r w:rsidRPr="001F2E4F">
        <w:rPr>
          <w:b/>
          <w:bCs/>
        </w:rPr>
        <w:t>Data</w:t>
      </w:r>
    </w:p>
    <w:p w14:paraId="2AC69EE4" w14:textId="70C78F1F" w:rsidR="001F2E4F" w:rsidRPr="001F2E4F" w:rsidRDefault="001F2E4F" w:rsidP="001F2E4F">
      <w:r w:rsidRPr="001F2E4F">
        <w:t xml:space="preserve">We take the security of </w:t>
      </w:r>
      <w:r w:rsidR="009E6B3B">
        <w:t>Members</w:t>
      </w:r>
      <w:r w:rsidR="00A667E1">
        <w:t xml:space="preserve"> and</w:t>
      </w:r>
      <w:r w:rsidR="009E6B3B">
        <w:t xml:space="preserve"> Trustees</w:t>
      </w:r>
      <w:r w:rsidR="00A667E1">
        <w:t xml:space="preserve"> </w:t>
      </w:r>
      <w:r w:rsidRPr="001F2E4F">
        <w:t>data seriously and implement the following measures:</w:t>
      </w:r>
    </w:p>
    <w:p w14:paraId="316D2125" w14:textId="77777777" w:rsidR="00232F9B" w:rsidRDefault="001F2E4F" w:rsidP="00232F9B">
      <w:pPr>
        <w:pStyle w:val="ListParagraph"/>
        <w:numPr>
          <w:ilvl w:val="0"/>
          <w:numId w:val="16"/>
        </w:numPr>
        <w:jc w:val="both"/>
      </w:pPr>
      <w:r w:rsidRPr="00232F9B">
        <w:rPr>
          <w:b/>
          <w:bCs/>
        </w:rPr>
        <w:t xml:space="preserve">Physical Security </w:t>
      </w:r>
      <w:r w:rsidRPr="001F2E4F">
        <w:t>– Secure storage of paper records in locked areas</w:t>
      </w:r>
    </w:p>
    <w:p w14:paraId="2B0C931D" w14:textId="77777777" w:rsidR="00232F9B" w:rsidRDefault="001F2E4F" w:rsidP="00232F9B">
      <w:pPr>
        <w:pStyle w:val="ListParagraph"/>
        <w:numPr>
          <w:ilvl w:val="0"/>
          <w:numId w:val="16"/>
        </w:numPr>
        <w:jc w:val="both"/>
      </w:pPr>
      <w:r w:rsidRPr="00232F9B">
        <w:rPr>
          <w:b/>
          <w:bCs/>
        </w:rPr>
        <w:t xml:space="preserve">Technical Security </w:t>
      </w:r>
      <w:r w:rsidRPr="001F2E4F">
        <w:t>– Encryption, password-protected systems, secure cloud storage</w:t>
      </w:r>
    </w:p>
    <w:p w14:paraId="4CDC98F6" w14:textId="429D63DB" w:rsidR="001F2E4F" w:rsidRPr="001F2E4F" w:rsidRDefault="001F2E4F" w:rsidP="00232F9B">
      <w:pPr>
        <w:pStyle w:val="ListParagraph"/>
        <w:numPr>
          <w:ilvl w:val="0"/>
          <w:numId w:val="16"/>
        </w:numPr>
        <w:jc w:val="both"/>
      </w:pPr>
      <w:r w:rsidRPr="00232F9B">
        <w:rPr>
          <w:b/>
          <w:bCs/>
        </w:rPr>
        <w:t xml:space="preserve">Organisational Measures </w:t>
      </w:r>
      <w:r w:rsidRPr="001F2E4F">
        <w:t>– Staff training, data protection policies, regular audits to ensure compliance</w:t>
      </w:r>
    </w:p>
    <w:p w14:paraId="45E4E4DE" w14:textId="5E2BB012" w:rsidR="001F2E4F" w:rsidRPr="001F2E4F" w:rsidRDefault="001F2E4F" w:rsidP="00232F9B">
      <w:pPr>
        <w:jc w:val="both"/>
      </w:pPr>
      <w:r w:rsidRPr="001F2E4F">
        <w:t xml:space="preserve">We only retain </w:t>
      </w:r>
      <w:r w:rsidR="009E6B3B">
        <w:t>Member</w:t>
      </w:r>
      <w:r w:rsidR="00A667E1">
        <w:t xml:space="preserve"> and </w:t>
      </w:r>
      <w:r w:rsidR="009E6B3B">
        <w:t>Trustee</w:t>
      </w:r>
      <w:r w:rsidRPr="001F2E4F">
        <w:t xml:space="preserve"> data for as long as necessary in line with our </w:t>
      </w:r>
      <w:r w:rsidRPr="001F2E4F">
        <w:rPr>
          <w:b/>
          <w:bCs/>
        </w:rPr>
        <w:t>Records Management Policy</w:t>
      </w:r>
      <w:r w:rsidRPr="001F2E4F">
        <w:t xml:space="preserve">, which follows guidance from the </w:t>
      </w:r>
      <w:r w:rsidRPr="001F2E4F">
        <w:rPr>
          <w:b/>
          <w:bCs/>
        </w:rPr>
        <w:t>Information and Records Management Society (IRMS) Schools Toolkit</w:t>
      </w:r>
      <w:r w:rsidRPr="001F2E4F">
        <w:t>.</w:t>
      </w:r>
    </w:p>
    <w:p w14:paraId="792CE7C5" w14:textId="2908FE29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 xml:space="preserve">6. Who We Share </w:t>
      </w:r>
      <w:r w:rsidR="009E6B3B">
        <w:rPr>
          <w:b/>
          <w:bCs/>
        </w:rPr>
        <w:t>Member</w:t>
      </w:r>
      <w:r w:rsidR="00806531">
        <w:rPr>
          <w:b/>
          <w:bCs/>
        </w:rPr>
        <w:t xml:space="preserve"> and</w:t>
      </w:r>
      <w:r w:rsidR="009E6B3B">
        <w:rPr>
          <w:b/>
          <w:bCs/>
        </w:rPr>
        <w:t xml:space="preserve"> Trustee</w:t>
      </w:r>
      <w:r w:rsidR="00806531">
        <w:rPr>
          <w:b/>
          <w:bCs/>
        </w:rPr>
        <w:t xml:space="preserve"> </w:t>
      </w:r>
      <w:r w:rsidRPr="001F2E4F">
        <w:rPr>
          <w:b/>
          <w:bCs/>
        </w:rPr>
        <w:t>Data With</w:t>
      </w:r>
    </w:p>
    <w:p w14:paraId="4AC46993" w14:textId="3A09C374" w:rsidR="001F2E4F" w:rsidRPr="001F2E4F" w:rsidRDefault="001F2E4F" w:rsidP="001F2E4F">
      <w:r w:rsidRPr="001F2E4F">
        <w:t xml:space="preserve">We only share </w:t>
      </w:r>
      <w:r w:rsidR="009E6B3B">
        <w:t>Member</w:t>
      </w:r>
      <w:r w:rsidR="00806531">
        <w:t xml:space="preserve"> and </w:t>
      </w:r>
      <w:r w:rsidR="009E6B3B">
        <w:t xml:space="preserve"> Trustee</w:t>
      </w:r>
      <w:r w:rsidRPr="001F2E4F">
        <w:t xml:space="preserve"> data when it is lawful and necessary, including with:</w:t>
      </w:r>
    </w:p>
    <w:p w14:paraId="70EDE8CB" w14:textId="77777777" w:rsidR="00EF18FF" w:rsidRDefault="00EF18FF" w:rsidP="00EF18FF">
      <w:pPr>
        <w:pStyle w:val="ListParagraph"/>
        <w:numPr>
          <w:ilvl w:val="0"/>
          <w:numId w:val="24"/>
        </w:numPr>
        <w:jc w:val="both"/>
      </w:pPr>
      <w:r w:rsidRPr="00EF18FF">
        <w:rPr>
          <w:b/>
          <w:bCs/>
        </w:rPr>
        <w:t>Department for Education (DfE)</w:t>
      </w:r>
      <w:r w:rsidRPr="00157F09">
        <w:t xml:space="preserve"> – To meet statutory governance reporting requirements</w:t>
      </w:r>
    </w:p>
    <w:p w14:paraId="36F00903" w14:textId="77777777" w:rsidR="00EF18FF" w:rsidRDefault="00EF18FF" w:rsidP="00EF18FF">
      <w:pPr>
        <w:pStyle w:val="ListParagraph"/>
        <w:numPr>
          <w:ilvl w:val="0"/>
          <w:numId w:val="24"/>
        </w:numPr>
        <w:jc w:val="both"/>
      </w:pPr>
      <w:r w:rsidRPr="00EF18FF">
        <w:rPr>
          <w:b/>
          <w:bCs/>
        </w:rPr>
        <w:t>Education and Skills Funding Agency (ESFA)</w:t>
      </w:r>
      <w:r w:rsidRPr="00157F09">
        <w:t xml:space="preserve"> – For financial oversight and compliance with academy trust regulations</w:t>
      </w:r>
    </w:p>
    <w:p w14:paraId="68FEA14A" w14:textId="07735DD3" w:rsidR="00EF18FF" w:rsidRDefault="00EF18FF" w:rsidP="00EF18FF">
      <w:pPr>
        <w:pStyle w:val="ListParagraph"/>
        <w:numPr>
          <w:ilvl w:val="0"/>
          <w:numId w:val="24"/>
        </w:numPr>
        <w:jc w:val="both"/>
      </w:pPr>
      <w:r w:rsidRPr="00EF18FF">
        <w:rPr>
          <w:b/>
          <w:bCs/>
        </w:rPr>
        <w:t>Companies House</w:t>
      </w:r>
      <w:r w:rsidRPr="00157F09">
        <w:t xml:space="preserve"> – To register and update</w:t>
      </w:r>
      <w:r w:rsidR="003D2192">
        <w:t xml:space="preserve"> Member and T</w:t>
      </w:r>
      <w:r w:rsidRPr="00157F09">
        <w:t>rustee details where required</w:t>
      </w:r>
    </w:p>
    <w:p w14:paraId="6ACBD5D3" w14:textId="77777777" w:rsidR="00EF18FF" w:rsidRDefault="00EF18FF" w:rsidP="00EF18FF">
      <w:pPr>
        <w:pStyle w:val="ListParagraph"/>
        <w:numPr>
          <w:ilvl w:val="0"/>
          <w:numId w:val="24"/>
        </w:numPr>
        <w:jc w:val="both"/>
      </w:pPr>
      <w:r w:rsidRPr="00EF18FF">
        <w:rPr>
          <w:b/>
          <w:bCs/>
        </w:rPr>
        <w:t>Disclosure and Barring Service (DBS)</w:t>
      </w:r>
      <w:r w:rsidRPr="00157F09">
        <w:t xml:space="preserve"> – Where safeguarding checks are required</w:t>
      </w:r>
    </w:p>
    <w:p w14:paraId="3C50E213" w14:textId="77777777" w:rsidR="00EF18FF" w:rsidRDefault="00EF18FF" w:rsidP="00EF18FF">
      <w:pPr>
        <w:pStyle w:val="ListParagraph"/>
        <w:numPr>
          <w:ilvl w:val="0"/>
          <w:numId w:val="24"/>
        </w:numPr>
        <w:jc w:val="both"/>
      </w:pPr>
      <w:r w:rsidRPr="00EF18FF">
        <w:rPr>
          <w:b/>
          <w:bCs/>
        </w:rPr>
        <w:t>Local Authorities</w:t>
      </w:r>
      <w:r w:rsidRPr="00157F09">
        <w:t xml:space="preserve"> – For governance support, safeguarding, and statutory duties</w:t>
      </w:r>
    </w:p>
    <w:p w14:paraId="4075F012" w14:textId="77777777" w:rsidR="00EF18FF" w:rsidRDefault="00EF18FF" w:rsidP="00EF18FF">
      <w:pPr>
        <w:pStyle w:val="ListParagraph"/>
        <w:numPr>
          <w:ilvl w:val="0"/>
          <w:numId w:val="24"/>
        </w:numPr>
        <w:jc w:val="both"/>
      </w:pPr>
      <w:r w:rsidRPr="00EF18FF">
        <w:rPr>
          <w:b/>
          <w:bCs/>
        </w:rPr>
        <w:t>Law Enforcement Agencies</w:t>
      </w:r>
      <w:r w:rsidRPr="00157F09">
        <w:t xml:space="preserve"> – If required for legal compliance or safeguarding concerns</w:t>
      </w:r>
    </w:p>
    <w:p w14:paraId="796A9F0C" w14:textId="77777777" w:rsidR="00EF18FF" w:rsidRDefault="00EF18FF" w:rsidP="00EF18FF">
      <w:pPr>
        <w:pStyle w:val="ListParagraph"/>
        <w:numPr>
          <w:ilvl w:val="0"/>
          <w:numId w:val="24"/>
        </w:numPr>
        <w:jc w:val="both"/>
      </w:pPr>
      <w:r w:rsidRPr="00EF18FF">
        <w:rPr>
          <w:b/>
          <w:bCs/>
        </w:rPr>
        <w:t>School Service Providers</w:t>
      </w:r>
      <w:r w:rsidRPr="00157F09">
        <w:t xml:space="preserve"> – Such as IT systems used for governance record-keeping and communication</w:t>
      </w:r>
    </w:p>
    <w:p w14:paraId="790288E7" w14:textId="53D5939E" w:rsidR="00EF18FF" w:rsidRPr="00157F09" w:rsidRDefault="00EF18FF" w:rsidP="00EF18FF">
      <w:pPr>
        <w:pStyle w:val="ListParagraph"/>
        <w:numPr>
          <w:ilvl w:val="0"/>
          <w:numId w:val="24"/>
        </w:numPr>
        <w:jc w:val="both"/>
      </w:pPr>
      <w:r w:rsidRPr="00EF18FF">
        <w:rPr>
          <w:b/>
          <w:bCs/>
        </w:rPr>
        <w:t>Public Registers and Websites</w:t>
      </w:r>
      <w:r w:rsidRPr="00157F09">
        <w:t xml:space="preserve"> – Where required by law, such as governance details published on the school  website</w:t>
      </w:r>
      <w:r w:rsidR="00E832E4">
        <w:t>.</w:t>
      </w:r>
    </w:p>
    <w:p w14:paraId="7B3EEE76" w14:textId="77777777" w:rsidR="001F2E4F" w:rsidRPr="001F2E4F" w:rsidRDefault="001F2E4F" w:rsidP="001F2E4F">
      <w:r w:rsidRPr="001F2E4F">
        <w:t>All third parties we share data with must comply with strict data protection agreements.</w:t>
      </w:r>
    </w:p>
    <w:p w14:paraId="384F157C" w14:textId="77777777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>7. International Data Transfers</w:t>
      </w:r>
    </w:p>
    <w:p w14:paraId="4CF8102F" w14:textId="71E478E6" w:rsidR="001F2E4F" w:rsidRPr="001F2E4F" w:rsidRDefault="001F2E4F" w:rsidP="00232F9B">
      <w:pPr>
        <w:jc w:val="both"/>
      </w:pPr>
      <w:r w:rsidRPr="001F2E4F">
        <w:t>We do not routinely transfer</w:t>
      </w:r>
      <w:r w:rsidR="007D3D09">
        <w:t xml:space="preserve"> </w:t>
      </w:r>
      <w:r w:rsidR="009E6B3B">
        <w:t>Member</w:t>
      </w:r>
      <w:r w:rsidR="00B3183C">
        <w:t xml:space="preserve"> and </w:t>
      </w:r>
      <w:r w:rsidR="009E6B3B">
        <w:t xml:space="preserve"> Trustee</w:t>
      </w:r>
      <w:r w:rsidRPr="001F2E4F">
        <w:t xml:space="preserve"> data outside the UK. If we do, we ensure appropriate safeguards are in place, such as </w:t>
      </w:r>
      <w:r w:rsidRPr="001F2E4F">
        <w:rPr>
          <w:b/>
          <w:bCs/>
        </w:rPr>
        <w:t>UK adequacy decisions</w:t>
      </w:r>
      <w:r w:rsidRPr="001F2E4F">
        <w:t xml:space="preserve"> or</w:t>
      </w:r>
      <w:r w:rsidRPr="001F2E4F">
        <w:rPr>
          <w:b/>
          <w:bCs/>
        </w:rPr>
        <w:t xml:space="preserve"> Standard Contractual Clauses (SCCs)</w:t>
      </w:r>
      <w:r w:rsidRPr="001F2E4F">
        <w:t>.</w:t>
      </w:r>
    </w:p>
    <w:p w14:paraId="6391C89E" w14:textId="6A4E09C8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 xml:space="preserve">8. </w:t>
      </w:r>
      <w:r w:rsidR="009E6B3B">
        <w:rPr>
          <w:b/>
          <w:bCs/>
        </w:rPr>
        <w:t>Member</w:t>
      </w:r>
      <w:r w:rsidR="00B3183C">
        <w:rPr>
          <w:b/>
          <w:bCs/>
        </w:rPr>
        <w:t xml:space="preserve"> and</w:t>
      </w:r>
      <w:r w:rsidR="009E6B3B">
        <w:rPr>
          <w:b/>
          <w:bCs/>
        </w:rPr>
        <w:t xml:space="preserve"> Trustee</w:t>
      </w:r>
      <w:r w:rsidRPr="001F2E4F">
        <w:rPr>
          <w:b/>
          <w:bCs/>
        </w:rPr>
        <w:t xml:space="preserve"> Rights</w:t>
      </w:r>
    </w:p>
    <w:p w14:paraId="6ACA44AA" w14:textId="70542AFE" w:rsidR="001F2E4F" w:rsidRPr="001F2E4F" w:rsidRDefault="001F2E4F" w:rsidP="001F2E4F">
      <w:r w:rsidRPr="001F2E4F">
        <w:t xml:space="preserve">Under UK GDPR, </w:t>
      </w:r>
      <w:r w:rsidR="009E6B3B">
        <w:t>Member</w:t>
      </w:r>
      <w:r w:rsidR="00065224">
        <w:t xml:space="preserve">s and </w:t>
      </w:r>
      <w:r w:rsidR="009E6B3B">
        <w:t>Trustees</w:t>
      </w:r>
      <w:r w:rsidRPr="001F2E4F">
        <w:t xml:space="preserve"> have the following rights regarding personal data:</w:t>
      </w:r>
    </w:p>
    <w:p w14:paraId="36E60241" w14:textId="77777777" w:rsidR="00232F9B" w:rsidRDefault="001F2E4F" w:rsidP="00232F9B">
      <w:pPr>
        <w:pStyle w:val="ListParagraph"/>
        <w:numPr>
          <w:ilvl w:val="0"/>
          <w:numId w:val="18"/>
        </w:numPr>
        <w:jc w:val="both"/>
      </w:pPr>
      <w:r w:rsidRPr="00232F9B">
        <w:rPr>
          <w:b/>
          <w:bCs/>
        </w:rPr>
        <w:t xml:space="preserve">Right to Be Informed </w:t>
      </w:r>
      <w:r w:rsidRPr="001F2E4F">
        <w:t>– About how we use their data</w:t>
      </w:r>
    </w:p>
    <w:p w14:paraId="35F54385" w14:textId="77777777" w:rsidR="00232F9B" w:rsidRDefault="001F2E4F" w:rsidP="00232F9B">
      <w:pPr>
        <w:pStyle w:val="ListParagraph"/>
        <w:numPr>
          <w:ilvl w:val="0"/>
          <w:numId w:val="18"/>
        </w:numPr>
        <w:jc w:val="both"/>
      </w:pPr>
      <w:r w:rsidRPr="00232F9B">
        <w:rPr>
          <w:b/>
          <w:bCs/>
        </w:rPr>
        <w:t xml:space="preserve">Right of Access </w:t>
      </w:r>
      <w:r w:rsidRPr="001F2E4F">
        <w:t>– To request a copy of their personal data</w:t>
      </w:r>
    </w:p>
    <w:p w14:paraId="400D5AB4" w14:textId="77777777" w:rsidR="00232F9B" w:rsidRDefault="001F2E4F" w:rsidP="00232F9B">
      <w:pPr>
        <w:pStyle w:val="ListParagraph"/>
        <w:numPr>
          <w:ilvl w:val="0"/>
          <w:numId w:val="18"/>
        </w:numPr>
        <w:jc w:val="both"/>
      </w:pPr>
      <w:r w:rsidRPr="00232F9B">
        <w:rPr>
          <w:b/>
          <w:bCs/>
        </w:rPr>
        <w:t xml:space="preserve">Right to Rectification </w:t>
      </w:r>
      <w:r w:rsidRPr="001F2E4F">
        <w:t>– To correct inaccurate or incomplete data</w:t>
      </w:r>
    </w:p>
    <w:p w14:paraId="2F0EEB9F" w14:textId="77777777" w:rsidR="00232F9B" w:rsidRDefault="001F2E4F" w:rsidP="00232F9B">
      <w:pPr>
        <w:pStyle w:val="ListParagraph"/>
        <w:numPr>
          <w:ilvl w:val="0"/>
          <w:numId w:val="18"/>
        </w:numPr>
        <w:jc w:val="both"/>
      </w:pPr>
      <w:r w:rsidRPr="00232F9B">
        <w:rPr>
          <w:b/>
          <w:bCs/>
        </w:rPr>
        <w:t xml:space="preserve">Right to Erasure ("Right to Be Forgotten") </w:t>
      </w:r>
      <w:r w:rsidRPr="001F2E4F">
        <w:t>– In certain circumstances, to request data deletion</w:t>
      </w:r>
    </w:p>
    <w:p w14:paraId="341B0477" w14:textId="77777777" w:rsidR="00232F9B" w:rsidRDefault="001F2E4F" w:rsidP="00232F9B">
      <w:pPr>
        <w:pStyle w:val="ListParagraph"/>
        <w:numPr>
          <w:ilvl w:val="0"/>
          <w:numId w:val="18"/>
        </w:numPr>
        <w:jc w:val="both"/>
      </w:pPr>
      <w:r w:rsidRPr="00232F9B">
        <w:rPr>
          <w:b/>
          <w:bCs/>
        </w:rPr>
        <w:t xml:space="preserve">Right to Restrict Processing </w:t>
      </w:r>
      <w:r w:rsidRPr="001F2E4F">
        <w:t>– To limit how data is used</w:t>
      </w:r>
    </w:p>
    <w:p w14:paraId="569EE625" w14:textId="77777777" w:rsidR="00232F9B" w:rsidRDefault="001F2E4F" w:rsidP="00232F9B">
      <w:pPr>
        <w:pStyle w:val="ListParagraph"/>
        <w:numPr>
          <w:ilvl w:val="0"/>
          <w:numId w:val="18"/>
        </w:numPr>
        <w:jc w:val="both"/>
      </w:pPr>
      <w:r w:rsidRPr="00232F9B">
        <w:rPr>
          <w:b/>
          <w:bCs/>
        </w:rPr>
        <w:t xml:space="preserve">Right to Data Portability </w:t>
      </w:r>
      <w:r w:rsidRPr="001F2E4F">
        <w:t>– To request data in a transferable format (where applicable)</w:t>
      </w:r>
    </w:p>
    <w:p w14:paraId="1C14F7A3" w14:textId="77777777" w:rsidR="00232F9B" w:rsidRDefault="001F2E4F" w:rsidP="00232F9B">
      <w:pPr>
        <w:pStyle w:val="ListParagraph"/>
        <w:numPr>
          <w:ilvl w:val="0"/>
          <w:numId w:val="18"/>
        </w:numPr>
        <w:jc w:val="both"/>
      </w:pPr>
      <w:r w:rsidRPr="00232F9B">
        <w:rPr>
          <w:b/>
          <w:bCs/>
        </w:rPr>
        <w:t xml:space="preserve">Right to Object </w:t>
      </w:r>
      <w:r w:rsidRPr="001F2E4F">
        <w:t>– To processing based on legitimate interests</w:t>
      </w:r>
    </w:p>
    <w:p w14:paraId="7E71EEDF" w14:textId="4BDD6141" w:rsidR="001F2E4F" w:rsidRPr="00232F9B" w:rsidRDefault="001F2E4F" w:rsidP="00232F9B">
      <w:pPr>
        <w:pStyle w:val="ListParagraph"/>
        <w:numPr>
          <w:ilvl w:val="0"/>
          <w:numId w:val="18"/>
        </w:numPr>
        <w:jc w:val="both"/>
        <w:rPr>
          <w:b/>
          <w:bCs/>
        </w:rPr>
      </w:pPr>
      <w:r w:rsidRPr="00232F9B">
        <w:rPr>
          <w:b/>
          <w:bCs/>
        </w:rPr>
        <w:t xml:space="preserve">Rights Related to Automated Decision-Making </w:t>
      </w:r>
      <w:r w:rsidRPr="001F2E4F">
        <w:t xml:space="preserve">– We do not use </w:t>
      </w:r>
      <w:r w:rsidR="009E6B3B">
        <w:t>Member</w:t>
      </w:r>
      <w:r w:rsidR="006F0BF5">
        <w:t xml:space="preserve"> and</w:t>
      </w:r>
      <w:r w:rsidR="009E6B3B">
        <w:t xml:space="preserve"> Trustee</w:t>
      </w:r>
      <w:r w:rsidRPr="001F2E4F">
        <w:t xml:space="preserve"> data for automated decisions</w:t>
      </w:r>
    </w:p>
    <w:p w14:paraId="73E5CD94" w14:textId="30442367" w:rsidR="001F2E4F" w:rsidRPr="001F2E4F" w:rsidRDefault="001F2E4F" w:rsidP="001F2E4F">
      <w:r w:rsidRPr="001F2E4F">
        <w:t>To exercise any of these rights, please contact the Data Protection Officer (DPO) (details below)</w:t>
      </w:r>
      <w:r w:rsidR="00567A86" w:rsidRPr="00567A86">
        <w:t>.</w:t>
      </w:r>
    </w:p>
    <w:p w14:paraId="520CAE9C" w14:textId="77777777" w:rsidR="001F2E4F" w:rsidRDefault="001F2E4F" w:rsidP="001F2E4F">
      <w:pPr>
        <w:rPr>
          <w:b/>
          <w:bCs/>
        </w:rPr>
      </w:pPr>
      <w:r w:rsidRPr="001F2E4F">
        <w:rPr>
          <w:b/>
          <w:bCs/>
        </w:rPr>
        <w:t>9. Contact Details</w:t>
      </w:r>
    </w:p>
    <w:p w14:paraId="42431DAB" w14:textId="77777777" w:rsidR="005A522C" w:rsidRDefault="005A522C" w:rsidP="005A522C">
      <w:r>
        <w:t>For any questions about this privacy statement or to exercise your rights, please contact:</w:t>
      </w:r>
    </w:p>
    <w:p w14:paraId="23D6085B" w14:textId="77777777" w:rsidR="005A522C" w:rsidRDefault="005A522C" w:rsidP="005A522C">
      <w:r>
        <w:t xml:space="preserve"> HY Educations Information Governance Officer and Data Protection Officer on behalf of Ashperton Primary Academy Trust</w:t>
      </w:r>
    </w:p>
    <w:p w14:paraId="59E91FF7" w14:textId="77777777" w:rsidR="00F077FE" w:rsidRDefault="00F077FE" w:rsidP="005A522C"/>
    <w:p w14:paraId="7A2AAE85" w14:textId="2616F607" w:rsidR="009E592D" w:rsidRDefault="005A522C" w:rsidP="005A522C">
      <w:pPr>
        <w:rPr>
          <w:b/>
          <w:bCs/>
        </w:rPr>
      </w:pPr>
      <w:r>
        <w:t xml:space="preserve"> </w:t>
      </w:r>
      <w:r w:rsidRPr="005A522C">
        <w:rPr>
          <w:b/>
          <w:bCs/>
        </w:rPr>
        <w:t>Address of DPO</w:t>
      </w:r>
      <w:r w:rsidR="009E592D">
        <w:rPr>
          <w:b/>
          <w:bCs/>
        </w:rPr>
        <w:t>:</w:t>
      </w:r>
    </w:p>
    <w:p w14:paraId="3AE890F5" w14:textId="77777777" w:rsidR="00F077FE" w:rsidRDefault="005A522C" w:rsidP="005A522C">
      <w:r>
        <w:t xml:space="preserve"> HY Educations: Sandbrook House Sandbrook Way Rochdale OL11 1RY</w:t>
      </w:r>
    </w:p>
    <w:p w14:paraId="00644627" w14:textId="5F7C3420" w:rsidR="005A522C" w:rsidRDefault="005A522C" w:rsidP="005A522C">
      <w:pPr>
        <w:rPr>
          <w:b/>
          <w:bCs/>
        </w:rPr>
      </w:pPr>
      <w:r>
        <w:t xml:space="preserve"> Email: info@wearehy.com Tel: 01615 438884</w:t>
      </w:r>
    </w:p>
    <w:p w14:paraId="4FF49D04" w14:textId="77777777" w:rsidR="001F2E4F" w:rsidRPr="001F2E4F" w:rsidRDefault="001F2E4F" w:rsidP="00E502C7">
      <w:pPr>
        <w:jc w:val="both"/>
        <w:rPr>
          <w:b/>
          <w:bCs/>
        </w:rPr>
      </w:pPr>
      <w:r w:rsidRPr="001F2E4F">
        <w:t>If you have concerns about how your data is handled, you can also contact the</w:t>
      </w:r>
      <w:r w:rsidRPr="001F2E4F">
        <w:rPr>
          <w:b/>
          <w:bCs/>
        </w:rPr>
        <w:t xml:space="preserve"> Information Commissioner’s Office (ICO):</w:t>
      </w:r>
    </w:p>
    <w:p w14:paraId="76388714" w14:textId="77777777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 xml:space="preserve">ICO Website: </w:t>
      </w:r>
      <w:hyperlink r:id="rId8" w:tgtFrame="_new" w:history="1">
        <w:r w:rsidRPr="001F2E4F">
          <w:rPr>
            <w:rStyle w:val="Hyperlink"/>
            <w:b/>
            <w:bCs/>
          </w:rPr>
          <w:t>www.ico.org.uk</w:t>
        </w:r>
      </w:hyperlink>
      <w:r w:rsidRPr="001F2E4F">
        <w:rPr>
          <w:b/>
          <w:bCs/>
        </w:rPr>
        <w:br/>
        <w:t xml:space="preserve">ICO Helpline: </w:t>
      </w:r>
      <w:r w:rsidRPr="001F2E4F">
        <w:t>0303 123 1113</w:t>
      </w:r>
    </w:p>
    <w:p w14:paraId="71A3084B" w14:textId="77777777" w:rsidR="001F2E4F" w:rsidRPr="001F2E4F" w:rsidRDefault="001F2E4F" w:rsidP="00E502C7">
      <w:pPr>
        <w:jc w:val="both"/>
        <w:rPr>
          <w:b/>
          <w:bCs/>
        </w:rPr>
      </w:pPr>
      <w:r w:rsidRPr="001F2E4F">
        <w:rPr>
          <w:b/>
          <w:bCs/>
        </w:rPr>
        <w:t>10. Changes to This Privacy Statement</w:t>
      </w:r>
    </w:p>
    <w:p w14:paraId="30C6C47B" w14:textId="33E56849" w:rsidR="0003255D" w:rsidRDefault="001F2E4F" w:rsidP="00E502C7">
      <w:pPr>
        <w:jc w:val="both"/>
      </w:pPr>
      <w:r w:rsidRPr="001F2E4F">
        <w:t>We may update this privacy statement from time to time. Any significant changes will be communicated via our website and school communications.</w:t>
      </w:r>
    </w:p>
    <w:sectPr w:rsidR="000325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5A21D" w14:textId="77777777" w:rsidR="00B60C87" w:rsidRDefault="00B60C87" w:rsidP="0014213B">
      <w:pPr>
        <w:spacing w:after="0" w:line="240" w:lineRule="auto"/>
      </w:pPr>
      <w:r>
        <w:separator/>
      </w:r>
    </w:p>
  </w:endnote>
  <w:endnote w:type="continuationSeparator" w:id="0">
    <w:p w14:paraId="546748EF" w14:textId="77777777" w:rsidR="00B60C87" w:rsidRDefault="00B60C87" w:rsidP="001421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460FC" w14:textId="77777777" w:rsidR="00B60C87" w:rsidRDefault="00B60C87" w:rsidP="0014213B">
      <w:pPr>
        <w:spacing w:after="0" w:line="240" w:lineRule="auto"/>
      </w:pPr>
      <w:r>
        <w:separator/>
      </w:r>
    </w:p>
  </w:footnote>
  <w:footnote w:type="continuationSeparator" w:id="0">
    <w:p w14:paraId="6732FF0C" w14:textId="77777777" w:rsidR="00B60C87" w:rsidRDefault="00B60C87" w:rsidP="001421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60006"/>
    <w:multiLevelType w:val="multilevel"/>
    <w:tmpl w:val="2AA46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0A6536"/>
    <w:multiLevelType w:val="hybridMultilevel"/>
    <w:tmpl w:val="08AA9C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E29A0"/>
    <w:multiLevelType w:val="multilevel"/>
    <w:tmpl w:val="124C5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E83156"/>
    <w:multiLevelType w:val="multilevel"/>
    <w:tmpl w:val="F612B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E432F7"/>
    <w:multiLevelType w:val="hybridMultilevel"/>
    <w:tmpl w:val="BE0452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A91046"/>
    <w:multiLevelType w:val="multilevel"/>
    <w:tmpl w:val="0DF4A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B953CC"/>
    <w:multiLevelType w:val="hybridMultilevel"/>
    <w:tmpl w:val="F3524C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46578F"/>
    <w:multiLevelType w:val="hybridMultilevel"/>
    <w:tmpl w:val="8E9EB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8669E9"/>
    <w:multiLevelType w:val="multilevel"/>
    <w:tmpl w:val="CAD87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124824"/>
    <w:multiLevelType w:val="multilevel"/>
    <w:tmpl w:val="9528C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D5457B"/>
    <w:multiLevelType w:val="multilevel"/>
    <w:tmpl w:val="9E746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0E7AE3"/>
    <w:multiLevelType w:val="multilevel"/>
    <w:tmpl w:val="72941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E212F8"/>
    <w:multiLevelType w:val="hybridMultilevel"/>
    <w:tmpl w:val="B5400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331BAD"/>
    <w:multiLevelType w:val="multilevel"/>
    <w:tmpl w:val="F3D60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712CFB"/>
    <w:multiLevelType w:val="hybridMultilevel"/>
    <w:tmpl w:val="9350C8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5B33FE"/>
    <w:multiLevelType w:val="hybridMultilevel"/>
    <w:tmpl w:val="B1D48E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DE0C3B"/>
    <w:multiLevelType w:val="hybridMultilevel"/>
    <w:tmpl w:val="C28050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304B9B"/>
    <w:multiLevelType w:val="multilevel"/>
    <w:tmpl w:val="757E0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6CB498B"/>
    <w:multiLevelType w:val="hybridMultilevel"/>
    <w:tmpl w:val="197C2F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E02161"/>
    <w:multiLevelType w:val="hybridMultilevel"/>
    <w:tmpl w:val="A07647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CB3494"/>
    <w:multiLevelType w:val="hybridMultilevel"/>
    <w:tmpl w:val="87BE22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52241C"/>
    <w:multiLevelType w:val="hybridMultilevel"/>
    <w:tmpl w:val="FFB6B1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4326DF"/>
    <w:multiLevelType w:val="multilevel"/>
    <w:tmpl w:val="F8C08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D947D8E"/>
    <w:multiLevelType w:val="multilevel"/>
    <w:tmpl w:val="EBF0F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7339181">
    <w:abstractNumId w:val="9"/>
  </w:num>
  <w:num w:numId="2" w16cid:durableId="865214505">
    <w:abstractNumId w:val="2"/>
  </w:num>
  <w:num w:numId="3" w16cid:durableId="1135876210">
    <w:abstractNumId w:val="0"/>
  </w:num>
  <w:num w:numId="4" w16cid:durableId="1762066879">
    <w:abstractNumId w:val="22"/>
  </w:num>
  <w:num w:numId="5" w16cid:durableId="1968706408">
    <w:abstractNumId w:val="8"/>
  </w:num>
  <w:num w:numId="6" w16cid:durableId="534270191">
    <w:abstractNumId w:val="13"/>
  </w:num>
  <w:num w:numId="7" w16cid:durableId="1299647091">
    <w:abstractNumId w:val="3"/>
  </w:num>
  <w:num w:numId="8" w16cid:durableId="20933209">
    <w:abstractNumId w:val="5"/>
  </w:num>
  <w:num w:numId="9" w16cid:durableId="1023359121">
    <w:abstractNumId w:val="10"/>
  </w:num>
  <w:num w:numId="10" w16cid:durableId="620037476">
    <w:abstractNumId w:val="17"/>
  </w:num>
  <w:num w:numId="11" w16cid:durableId="1054084020">
    <w:abstractNumId w:val="23"/>
  </w:num>
  <w:num w:numId="12" w16cid:durableId="1799375667">
    <w:abstractNumId w:val="11"/>
  </w:num>
  <w:num w:numId="13" w16cid:durableId="1450510063">
    <w:abstractNumId w:val="7"/>
  </w:num>
  <w:num w:numId="14" w16cid:durableId="943343497">
    <w:abstractNumId w:val="4"/>
  </w:num>
  <w:num w:numId="15" w16cid:durableId="1048257762">
    <w:abstractNumId w:val="6"/>
  </w:num>
  <w:num w:numId="16" w16cid:durableId="959412997">
    <w:abstractNumId w:val="14"/>
  </w:num>
  <w:num w:numId="17" w16cid:durableId="348677391">
    <w:abstractNumId w:val="12"/>
  </w:num>
  <w:num w:numId="18" w16cid:durableId="1361009912">
    <w:abstractNumId w:val="16"/>
  </w:num>
  <w:num w:numId="19" w16cid:durableId="186526745">
    <w:abstractNumId w:val="21"/>
  </w:num>
  <w:num w:numId="20" w16cid:durableId="1347754215">
    <w:abstractNumId w:val="1"/>
  </w:num>
  <w:num w:numId="21" w16cid:durableId="1924026692">
    <w:abstractNumId w:val="15"/>
  </w:num>
  <w:num w:numId="22" w16cid:durableId="1398936396">
    <w:abstractNumId w:val="20"/>
  </w:num>
  <w:num w:numId="23" w16cid:durableId="1563953004">
    <w:abstractNumId w:val="19"/>
  </w:num>
  <w:num w:numId="24" w16cid:durableId="200889926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9B8"/>
    <w:rsid w:val="0003255D"/>
    <w:rsid w:val="00047E20"/>
    <w:rsid w:val="00065224"/>
    <w:rsid w:val="0008386F"/>
    <w:rsid w:val="000C5F7A"/>
    <w:rsid w:val="0014213B"/>
    <w:rsid w:val="00190CAB"/>
    <w:rsid w:val="001F2E4F"/>
    <w:rsid w:val="00215D74"/>
    <w:rsid w:val="00232F9B"/>
    <w:rsid w:val="00243082"/>
    <w:rsid w:val="003D2192"/>
    <w:rsid w:val="00426C31"/>
    <w:rsid w:val="00472016"/>
    <w:rsid w:val="004C7F7E"/>
    <w:rsid w:val="00567A86"/>
    <w:rsid w:val="005A522C"/>
    <w:rsid w:val="00625C61"/>
    <w:rsid w:val="00676A40"/>
    <w:rsid w:val="006B20C5"/>
    <w:rsid w:val="006F0BF5"/>
    <w:rsid w:val="007257EF"/>
    <w:rsid w:val="0073660E"/>
    <w:rsid w:val="00795E66"/>
    <w:rsid w:val="007C11BC"/>
    <w:rsid w:val="007D3D09"/>
    <w:rsid w:val="007E3741"/>
    <w:rsid w:val="00806531"/>
    <w:rsid w:val="00857E51"/>
    <w:rsid w:val="00936E45"/>
    <w:rsid w:val="009E592D"/>
    <w:rsid w:val="009E6B3B"/>
    <w:rsid w:val="00A24F00"/>
    <w:rsid w:val="00A43B00"/>
    <w:rsid w:val="00A667E1"/>
    <w:rsid w:val="00B3183C"/>
    <w:rsid w:val="00B41C8C"/>
    <w:rsid w:val="00B60C87"/>
    <w:rsid w:val="00BA5C82"/>
    <w:rsid w:val="00BC4EDC"/>
    <w:rsid w:val="00BE0A6E"/>
    <w:rsid w:val="00C91629"/>
    <w:rsid w:val="00D14BF2"/>
    <w:rsid w:val="00D16E05"/>
    <w:rsid w:val="00DC0BA1"/>
    <w:rsid w:val="00E04719"/>
    <w:rsid w:val="00E502C7"/>
    <w:rsid w:val="00E619B8"/>
    <w:rsid w:val="00E832E4"/>
    <w:rsid w:val="00EC1D30"/>
    <w:rsid w:val="00EF18FF"/>
    <w:rsid w:val="00F077FE"/>
    <w:rsid w:val="00F113EF"/>
    <w:rsid w:val="00F87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5B916"/>
  <w15:chartTrackingRefBased/>
  <w15:docId w15:val="{D0EFDD96-B910-4BDE-844A-2E41D6792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19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19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19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19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19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19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19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19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19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19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19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19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19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19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19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19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19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19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19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19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19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19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19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19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19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19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9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9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19B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619B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19B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421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213B"/>
  </w:style>
  <w:style w:type="paragraph" w:styleId="Footer">
    <w:name w:val="footer"/>
    <w:basedOn w:val="Normal"/>
    <w:link w:val="FooterChar"/>
    <w:uiPriority w:val="99"/>
    <w:unhideWhenUsed/>
    <w:rsid w:val="001421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21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73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co.org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1060</Words>
  <Characters>6046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Farmer</dc:creator>
  <cp:keywords/>
  <dc:description/>
  <cp:lastModifiedBy>Simon Balderson</cp:lastModifiedBy>
  <cp:revision>25</cp:revision>
  <cp:lastPrinted>2025-02-06T15:43:00Z</cp:lastPrinted>
  <dcterms:created xsi:type="dcterms:W3CDTF">2025-10-02T16:17:00Z</dcterms:created>
  <dcterms:modified xsi:type="dcterms:W3CDTF">2026-08-17T20:40:00Z</dcterms:modified>
</cp:coreProperties>
</file>